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0" w:type="auto"/>
        <w:tblInd w:w="124" w:type="dxa"/>
        <w:tblBorders>
          <w:top w:val="thickThinMediumGap" w:sz="12" w:space="0" w:color="612322"/>
          <w:left w:val="thickThinMediumGap" w:sz="12" w:space="0" w:color="612322"/>
          <w:bottom w:val="thickThinMediumGap" w:sz="12" w:space="0" w:color="612322"/>
          <w:right w:val="thickThinMediumGap" w:sz="12" w:space="0" w:color="612322"/>
          <w:insideH w:val="thickThinMediumGap" w:sz="12" w:space="0" w:color="612322"/>
          <w:insideV w:val="thickThinMediumGap" w:sz="12" w:space="0" w:color="612322"/>
        </w:tblBorders>
        <w:tblLayout w:type="fixed"/>
        <w:tblLook w:val="01E0" w:firstRow="1" w:lastRow="1" w:firstColumn="1" w:lastColumn="1" w:noHBand="0" w:noVBand="0"/>
      </w:tblPr>
      <w:tblGrid>
        <w:gridCol w:w="1277"/>
        <w:gridCol w:w="5672"/>
        <w:gridCol w:w="425"/>
        <w:gridCol w:w="426"/>
        <w:gridCol w:w="569"/>
        <w:gridCol w:w="1037"/>
      </w:tblGrid>
      <w:tr w:rsidR="0080320A" w:rsidRPr="00810287" w14:paraId="16B3FFD8" w14:textId="77777777" w:rsidTr="12EEF513">
        <w:trPr>
          <w:trHeight w:val="1440"/>
        </w:trPr>
        <w:tc>
          <w:tcPr>
            <w:tcW w:w="9406" w:type="dxa"/>
            <w:gridSpan w:val="6"/>
            <w:tcBorders>
              <w:left w:val="single" w:sz="4" w:space="0" w:color="000000" w:themeColor="text1"/>
              <w:bottom w:val="single" w:sz="4" w:space="0" w:color="000000" w:themeColor="text1"/>
              <w:right w:val="single" w:sz="4" w:space="0" w:color="000000" w:themeColor="text1"/>
            </w:tcBorders>
          </w:tcPr>
          <w:p w14:paraId="730433B0" w14:textId="5435A690" w:rsidR="009E00FC" w:rsidRPr="00810287" w:rsidRDefault="009E00FC" w:rsidP="00810287">
            <w:pPr>
              <w:pStyle w:val="TableParagraph"/>
              <w:spacing w:before="50" w:line="278" w:lineRule="auto"/>
              <w:ind w:left="561" w:right="553"/>
              <w:jc w:val="center"/>
              <w:rPr>
                <w:b/>
                <w:sz w:val="24"/>
                <w:szCs w:val="24"/>
              </w:rPr>
            </w:pPr>
            <w:r w:rsidRPr="00810287">
              <w:rPr>
                <w:b/>
                <w:sz w:val="24"/>
                <w:szCs w:val="24"/>
              </w:rPr>
              <w:t>MIDWIFERY DEPARTMENT</w:t>
            </w:r>
          </w:p>
          <w:p w14:paraId="587EE214" w14:textId="682C53ED" w:rsidR="0080320A" w:rsidRPr="00810287" w:rsidRDefault="009E00FC" w:rsidP="00810287">
            <w:pPr>
              <w:pStyle w:val="TableParagraph"/>
              <w:spacing w:before="56" w:line="276" w:lineRule="auto"/>
              <w:ind w:left="561" w:right="557"/>
              <w:jc w:val="center"/>
              <w:rPr>
                <w:b/>
              </w:rPr>
            </w:pPr>
            <w:r w:rsidRPr="00810287">
              <w:rPr>
                <w:b/>
                <w:sz w:val="24"/>
                <w:szCs w:val="24"/>
              </w:rPr>
              <w:t>Midwifery Department Master's Degree Content with Thesis</w:t>
            </w:r>
          </w:p>
        </w:tc>
      </w:tr>
      <w:tr w:rsidR="0080320A" w:rsidRPr="00810287" w14:paraId="77A1488C" w14:textId="77777777" w:rsidTr="12EEF513">
        <w:trPr>
          <w:trHeight w:val="702"/>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ACE80" w14:textId="63B8F087" w:rsidR="0080320A" w:rsidRPr="00810287" w:rsidRDefault="009E00FC" w:rsidP="00810287">
            <w:pPr>
              <w:pStyle w:val="TableParagraph"/>
              <w:spacing w:before="63" w:line="276" w:lineRule="auto"/>
              <w:ind w:right="223"/>
              <w:rPr>
                <w:b/>
              </w:rPr>
            </w:pPr>
            <w:r w:rsidRPr="00810287">
              <w:rPr>
                <w:b/>
              </w:rPr>
              <w:t>COURSE CODE</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0AD7D" w14:textId="7A023D73" w:rsidR="0080320A" w:rsidRPr="00810287" w:rsidRDefault="009E00FC" w:rsidP="00810287">
            <w:pPr>
              <w:pStyle w:val="TableParagraph"/>
              <w:spacing w:before="207"/>
              <w:ind w:left="1113"/>
              <w:rPr>
                <w:b/>
              </w:rPr>
            </w:pPr>
            <w:r w:rsidRPr="00810287">
              <w:rPr>
                <w:b/>
              </w:rPr>
              <w:t>COURSE NAME AND CONTENT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C5599" w14:textId="77777777" w:rsidR="0080320A" w:rsidRPr="00810287" w:rsidRDefault="009E00FC" w:rsidP="00810287">
            <w:pPr>
              <w:pStyle w:val="TableParagraph"/>
              <w:spacing w:before="207"/>
              <w:rPr>
                <w:b/>
              </w:rPr>
            </w:pPr>
            <w:r w:rsidRPr="00810287">
              <w:rPr>
                <w:b/>
              </w:rPr>
              <w:t>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CA978" w14:textId="45D5667F" w:rsidR="0080320A" w:rsidRPr="00810287" w:rsidRDefault="00733197" w:rsidP="00810287">
            <w:pPr>
              <w:pStyle w:val="TableParagraph"/>
              <w:spacing w:before="207"/>
              <w:rPr>
                <w:b/>
              </w:rPr>
            </w:pPr>
            <w:r>
              <w:rPr>
                <w:b/>
              </w:rPr>
              <w:t>A</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E4719" w14:textId="027AAE79" w:rsidR="0080320A" w:rsidRPr="00810287" w:rsidRDefault="00733197" w:rsidP="00810287">
            <w:pPr>
              <w:pStyle w:val="TableParagraph"/>
              <w:spacing w:before="207"/>
              <w:ind w:left="106"/>
              <w:rPr>
                <w:b/>
              </w:rPr>
            </w:pPr>
            <w:r>
              <w:rPr>
                <w:b/>
              </w:rPr>
              <w:t>C</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A5024" w14:textId="075155F8" w:rsidR="0080320A" w:rsidRPr="00810287" w:rsidRDefault="00733197" w:rsidP="00810287">
            <w:pPr>
              <w:pStyle w:val="TableParagraph"/>
              <w:spacing w:before="207"/>
              <w:ind w:left="208" w:right="204"/>
              <w:rPr>
                <w:b/>
              </w:rPr>
            </w:pPr>
            <w:r>
              <w:rPr>
                <w:b/>
              </w:rPr>
              <w:t>ECTS</w:t>
            </w:r>
          </w:p>
        </w:tc>
      </w:tr>
      <w:tr w:rsidR="0080320A" w:rsidRPr="00810287" w14:paraId="35B2D9C1" w14:textId="77777777" w:rsidTr="12EEF513">
        <w:trPr>
          <w:trHeight w:val="410"/>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90A0A" w14:textId="77777777" w:rsidR="0080320A" w:rsidRPr="00810287" w:rsidRDefault="0080320A" w:rsidP="00810287">
            <w:pPr>
              <w:pStyle w:val="TableParagraph"/>
              <w:spacing w:before="0"/>
              <w:ind w:left="0"/>
            </w:pPr>
          </w:p>
        </w:tc>
      </w:tr>
      <w:tr w:rsidR="0080320A" w:rsidRPr="00810287" w14:paraId="6E492A9E" w14:textId="77777777" w:rsidTr="00733197">
        <w:trPr>
          <w:trHeight w:val="472"/>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89CD4" w14:textId="1B0C1D4C" w:rsidR="0080320A" w:rsidRPr="00810287" w:rsidRDefault="008E5FD1" w:rsidP="00810287">
            <w:pPr>
              <w:pStyle w:val="TableParagraph"/>
              <w:spacing w:before="207"/>
              <w:rPr>
                <w:b/>
              </w:rPr>
            </w:pPr>
            <w:r w:rsidRPr="00810287">
              <w:rPr>
                <w:b/>
              </w:rPr>
              <w:t xml:space="preserve">EBE756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53C8B" w14:textId="1974334E" w:rsidR="0080320A" w:rsidRPr="00810287" w:rsidRDefault="008E5FD1" w:rsidP="00810287">
            <w:pPr>
              <w:pStyle w:val="TableParagraph"/>
              <w:spacing w:before="63" w:line="276" w:lineRule="auto"/>
              <w:ind w:right="765"/>
              <w:rPr>
                <w:b/>
              </w:rPr>
            </w:pPr>
            <w:r w:rsidRPr="00810287">
              <w:rPr>
                <w:b/>
              </w:rPr>
              <w:t>Child Health I</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07DEE" w14:textId="6474C10B" w:rsidR="0080320A" w:rsidRPr="00810287" w:rsidRDefault="008E5FD1" w:rsidP="00810287">
            <w:pPr>
              <w:pStyle w:val="TableParagraph"/>
              <w:spacing w:before="207"/>
              <w:rPr>
                <w:b/>
              </w:rPr>
            </w:pPr>
            <w:r w:rsidRPr="00810287">
              <w:rPr>
                <w:b/>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C00B5" w14:textId="2A47EED3" w:rsidR="0080320A" w:rsidRPr="00810287" w:rsidRDefault="008E5FD1" w:rsidP="00810287">
            <w:pPr>
              <w:pStyle w:val="TableParagraph"/>
              <w:spacing w:before="207"/>
              <w:rPr>
                <w:b/>
              </w:rPr>
            </w:pPr>
            <w:r w:rsidRPr="00810287">
              <w:rPr>
                <w:b/>
              </w:rPr>
              <w:t>4</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3F326" w14:textId="72D42E9E" w:rsidR="0080320A" w:rsidRPr="00810287" w:rsidRDefault="008E5FD1" w:rsidP="00810287">
            <w:pPr>
              <w:pStyle w:val="TableParagraph"/>
              <w:spacing w:before="207"/>
              <w:ind w:left="106"/>
              <w:rPr>
                <w:b/>
              </w:rPr>
            </w:pPr>
            <w:r w:rsidRPr="00810287">
              <w:rPr>
                <w:b/>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3D904" w14:textId="77777777" w:rsidR="0080320A" w:rsidRPr="00810287" w:rsidRDefault="009E00FC" w:rsidP="00810287">
            <w:pPr>
              <w:pStyle w:val="TableParagraph"/>
              <w:spacing w:before="207"/>
              <w:ind w:left="7"/>
              <w:rPr>
                <w:b/>
              </w:rPr>
            </w:pPr>
            <w:r w:rsidRPr="00810287">
              <w:rPr>
                <w:b/>
              </w:rPr>
              <w:t>8</w:t>
            </w:r>
          </w:p>
        </w:tc>
      </w:tr>
      <w:tr w:rsidR="0080320A" w:rsidRPr="00810287" w14:paraId="78DE2E96" w14:textId="77777777" w:rsidTr="12EEF513">
        <w:trPr>
          <w:trHeight w:val="1012"/>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4EA22" w14:textId="359C8F59" w:rsidR="0080320A" w:rsidRPr="00810287" w:rsidRDefault="00DB4192" w:rsidP="00810287">
            <w:pPr>
              <w:pStyle w:val="TableParagraph"/>
              <w:spacing w:before="70"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57C34" w14:textId="3D069465" w:rsidR="0080320A" w:rsidRDefault="37B7FD55" w:rsidP="00373D83">
            <w:pPr>
              <w:pStyle w:val="TableParagraph"/>
              <w:spacing w:before="0" w:line="276" w:lineRule="auto"/>
              <w:ind w:left="0" w:right="92"/>
              <w:jc w:val="both"/>
            </w:pPr>
            <w:r w:rsidRPr="00373D83">
              <w:t>To be able to provide care and counseling information in cases of growth and development periods and deviations from normal in healthy newborns.</w:t>
            </w:r>
          </w:p>
          <w:p w14:paraId="55F03DD1" w14:textId="77777777" w:rsidR="00373D83" w:rsidRPr="00373D83" w:rsidRDefault="00373D83" w:rsidP="00373D83">
            <w:pPr>
              <w:pStyle w:val="TableParagraph"/>
              <w:spacing w:before="0" w:line="276" w:lineRule="auto"/>
              <w:ind w:left="0" w:right="92"/>
              <w:jc w:val="both"/>
            </w:pPr>
          </w:p>
          <w:p w14:paraId="3DE0EC83" w14:textId="02886F2D" w:rsidR="0080320A" w:rsidRPr="00373D83" w:rsidRDefault="37B7FD55" w:rsidP="00373D83">
            <w:pPr>
              <w:pStyle w:val="TableParagraph"/>
              <w:spacing w:before="0" w:line="276" w:lineRule="auto"/>
              <w:ind w:left="0" w:right="92"/>
              <w:jc w:val="both"/>
            </w:pPr>
            <w:r w:rsidRPr="00373D83">
              <w:t>To be able to provide care and counseling information in cases of growth and development periods and deviations from normal in healthy newborns.</w:t>
            </w:r>
          </w:p>
        </w:tc>
      </w:tr>
      <w:tr w:rsidR="0080320A" w:rsidRPr="00810287" w14:paraId="77D77924" w14:textId="77777777" w:rsidTr="12EEF513">
        <w:trPr>
          <w:trHeight w:val="410"/>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E17E4" w14:textId="77777777" w:rsidR="0080320A" w:rsidRPr="00810287" w:rsidRDefault="0080320A" w:rsidP="00810287">
            <w:pPr>
              <w:pStyle w:val="TableParagraph"/>
              <w:spacing w:before="0"/>
              <w:ind w:left="0"/>
            </w:pPr>
          </w:p>
        </w:tc>
      </w:tr>
      <w:tr w:rsidR="00D01CAC" w:rsidRPr="00810287" w14:paraId="51ED7859" w14:textId="77777777" w:rsidTr="00733197">
        <w:trPr>
          <w:trHeight w:val="387"/>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F48E6" w14:textId="06ECE727" w:rsidR="00D01CAC" w:rsidRPr="00733197" w:rsidRDefault="00D01CAC" w:rsidP="00733197">
            <w:pPr>
              <w:rPr>
                <w:b/>
                <w:bCs/>
                <w:color w:val="000000"/>
              </w:rPr>
            </w:pPr>
            <w:r w:rsidRPr="00810287">
              <w:rPr>
                <w:b/>
                <w:bCs/>
                <w:color w:val="000000"/>
              </w:rPr>
              <w:t xml:space="preserve">EBE757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C6BE9" w14:textId="5CF3A868" w:rsidR="00D01CAC" w:rsidRPr="00810287" w:rsidRDefault="00D01CAC" w:rsidP="00810287">
            <w:pPr>
              <w:rPr>
                <w:b/>
                <w:bCs/>
                <w:color w:val="000000"/>
              </w:rPr>
            </w:pPr>
            <w:r w:rsidRPr="00810287">
              <w:rPr>
                <w:b/>
                <w:bCs/>
                <w:color w:val="000000"/>
              </w:rPr>
              <w:t>Child Health II</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B480A5" w14:textId="6937A429" w:rsidR="00D01CAC" w:rsidRPr="00810287" w:rsidRDefault="00D01CAC" w:rsidP="00810287">
            <w:pPr>
              <w:pStyle w:val="TableParagraph"/>
              <w:spacing w:before="207"/>
              <w:rPr>
                <w:b/>
                <w:bCs/>
              </w:rPr>
            </w:pPr>
            <w:r w:rsidRPr="00810287">
              <w:rPr>
                <w:b/>
                <w:bCs/>
                <w:color w:val="000000"/>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B7F9DB" w14:textId="16A1B162" w:rsidR="00D01CAC" w:rsidRPr="00810287" w:rsidRDefault="00D01CAC" w:rsidP="00810287">
            <w:pPr>
              <w:pStyle w:val="TableParagraph"/>
              <w:spacing w:before="207"/>
              <w:rPr>
                <w:b/>
                <w:bCs/>
              </w:rPr>
            </w:pPr>
            <w:r w:rsidRPr="00810287">
              <w:rPr>
                <w:b/>
                <w:bCs/>
                <w:color w:val="000000"/>
              </w:rPr>
              <w:t>4</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F91E14" w14:textId="541EB313" w:rsidR="00D01CAC" w:rsidRPr="00810287" w:rsidRDefault="00D01CAC" w:rsidP="00810287">
            <w:pPr>
              <w:pStyle w:val="TableParagraph"/>
              <w:spacing w:before="207"/>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039EBD" w14:textId="103D63AC" w:rsidR="00D01CAC" w:rsidRPr="00810287" w:rsidRDefault="006E77D8" w:rsidP="00810287">
            <w:pPr>
              <w:pStyle w:val="TableParagraph"/>
              <w:spacing w:before="207"/>
              <w:ind w:left="7"/>
              <w:rPr>
                <w:b/>
                <w:bCs/>
              </w:rPr>
            </w:pPr>
            <w:r w:rsidRPr="00810287">
              <w:rPr>
                <w:b/>
                <w:bCs/>
                <w:color w:val="000000"/>
              </w:rPr>
              <w:t>8</w:t>
            </w:r>
          </w:p>
        </w:tc>
      </w:tr>
      <w:tr w:rsidR="0080320A" w:rsidRPr="00810287" w14:paraId="1FF4CD6C" w14:textId="77777777" w:rsidTr="12EEF513">
        <w:trPr>
          <w:trHeight w:val="1264"/>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ED74F" w14:textId="2BA9CA88" w:rsidR="0080320A" w:rsidRPr="00810287" w:rsidRDefault="000726AC" w:rsidP="00810287">
            <w:pPr>
              <w:pStyle w:val="TableParagraph"/>
              <w:spacing w:before="197"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57AC3" w14:textId="6F227C33" w:rsidR="0080320A" w:rsidRPr="00373D83" w:rsidRDefault="0084128E" w:rsidP="00373D83">
            <w:pPr>
              <w:pStyle w:val="TableParagraph"/>
              <w:spacing w:before="0" w:line="276" w:lineRule="auto"/>
              <w:ind w:left="0"/>
              <w:jc w:val="both"/>
              <w:rPr>
                <w:shd w:val="clear" w:color="auto" w:fill="FFFFFF"/>
              </w:rPr>
            </w:pPr>
            <w:r w:rsidRPr="00373D83">
              <w:rPr>
                <w:shd w:val="clear" w:color="auto" w:fill="FFFFFF"/>
              </w:rPr>
              <w:t>The aim of this course is to provide the student with the knowledge to provide care and counseling in the growth and development periods and deviations from normal in healthy children.</w:t>
            </w:r>
          </w:p>
          <w:p w14:paraId="3B9D3EC1" w14:textId="77777777" w:rsidR="00373D83" w:rsidRPr="00373D83" w:rsidRDefault="00373D83" w:rsidP="00373D83">
            <w:pPr>
              <w:pStyle w:val="TableParagraph"/>
              <w:spacing w:before="0" w:line="276" w:lineRule="auto"/>
              <w:jc w:val="both"/>
              <w:rPr>
                <w:shd w:val="clear" w:color="auto" w:fill="FFFFFF"/>
              </w:rPr>
            </w:pPr>
          </w:p>
          <w:p w14:paraId="4ABBC156" w14:textId="0DD66EBE" w:rsidR="0080320A" w:rsidRPr="00810287" w:rsidRDefault="004F56EF" w:rsidP="00373D83">
            <w:pPr>
              <w:pStyle w:val="TableParagraph"/>
              <w:spacing w:before="0" w:line="276" w:lineRule="auto"/>
              <w:ind w:left="0"/>
              <w:jc w:val="both"/>
            </w:pPr>
            <w:r w:rsidRPr="00373D83">
              <w:t>To be able to provide care and counseling information in cases of growth and development periods and deviations from normal in healthy children.</w:t>
            </w:r>
          </w:p>
        </w:tc>
      </w:tr>
      <w:tr w:rsidR="0080320A" w:rsidRPr="00810287" w14:paraId="044460D8" w14:textId="77777777" w:rsidTr="12EEF513">
        <w:trPr>
          <w:trHeight w:val="410"/>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95F29" w14:textId="77777777" w:rsidR="0080320A" w:rsidRPr="00810287" w:rsidRDefault="0080320A" w:rsidP="00810287">
            <w:pPr>
              <w:pStyle w:val="TableParagraph"/>
              <w:spacing w:before="0"/>
              <w:ind w:left="0"/>
            </w:pPr>
          </w:p>
        </w:tc>
      </w:tr>
      <w:tr w:rsidR="00AD2149" w:rsidRPr="00810287" w14:paraId="19B64C97" w14:textId="77777777" w:rsidTr="12EEF513">
        <w:trPr>
          <w:trHeight w:val="412"/>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43F3BE" w14:textId="58626F70" w:rsidR="00AD2149" w:rsidRPr="00810287" w:rsidRDefault="00AD2149" w:rsidP="00810287">
            <w:pPr>
              <w:pStyle w:val="TableParagraph"/>
              <w:spacing w:before="63"/>
              <w:rPr>
                <w:b/>
                <w:bCs/>
              </w:rPr>
            </w:pPr>
            <w:r w:rsidRPr="00810287">
              <w:rPr>
                <w:b/>
                <w:bCs/>
                <w:color w:val="000000"/>
              </w:rPr>
              <w:t xml:space="preserve">EBE758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EA9F7C" w14:textId="7C92D359" w:rsidR="00AD2149" w:rsidRPr="00810287" w:rsidRDefault="00AD2149" w:rsidP="00810287">
            <w:pPr>
              <w:pStyle w:val="TableParagraph"/>
              <w:spacing w:before="63"/>
              <w:rPr>
                <w:b/>
                <w:bCs/>
              </w:rPr>
            </w:pPr>
            <w:r w:rsidRPr="00810287">
              <w:rPr>
                <w:b/>
                <w:bCs/>
                <w:color w:val="000000"/>
              </w:rPr>
              <w:t>High-Risk Pregnancies and Childbirth</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F51B43" w14:textId="7CD8F5DB" w:rsidR="00AD2149" w:rsidRPr="00810287" w:rsidRDefault="00AD2149" w:rsidP="00810287">
            <w:pPr>
              <w:pStyle w:val="TableParagraph"/>
              <w:spacing w:before="63"/>
              <w:rPr>
                <w:b/>
                <w:bCs/>
              </w:rPr>
            </w:pPr>
            <w:r w:rsidRPr="00810287">
              <w:rPr>
                <w:b/>
                <w:bCs/>
                <w:color w:val="000000"/>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238A32" w14:textId="481C5CFF" w:rsidR="00AD2149" w:rsidRPr="00810287" w:rsidRDefault="00AD2149" w:rsidP="00810287">
            <w:pPr>
              <w:pStyle w:val="TableParagraph"/>
              <w:spacing w:before="63"/>
              <w:rPr>
                <w:b/>
                <w:bCs/>
              </w:rPr>
            </w:pPr>
            <w:r w:rsidRPr="00810287">
              <w:rPr>
                <w:b/>
                <w:bCs/>
                <w:color w:val="000000"/>
              </w:rPr>
              <w:t>4</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79641F" w14:textId="4178DA4C" w:rsidR="00AD2149" w:rsidRPr="00810287" w:rsidRDefault="00AD2149" w:rsidP="00810287">
            <w:pPr>
              <w:pStyle w:val="TableParagraph"/>
              <w:spacing w:before="63"/>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02EFCC" w14:textId="4E5006D5" w:rsidR="00AD2149" w:rsidRPr="00810287" w:rsidRDefault="00F3272E" w:rsidP="00810287">
            <w:pPr>
              <w:pStyle w:val="TableParagraph"/>
              <w:spacing w:before="63"/>
              <w:ind w:left="7"/>
              <w:rPr>
                <w:b/>
                <w:bCs/>
              </w:rPr>
            </w:pPr>
            <w:r w:rsidRPr="00810287">
              <w:rPr>
                <w:b/>
                <w:bCs/>
              </w:rPr>
              <w:t>8</w:t>
            </w:r>
          </w:p>
        </w:tc>
      </w:tr>
      <w:tr w:rsidR="0080320A" w:rsidRPr="00810287" w14:paraId="47AAA0BE" w14:textId="77777777" w:rsidTr="12EEF513">
        <w:trPr>
          <w:trHeight w:val="1264"/>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01E24" w14:textId="77777777" w:rsidR="00810287" w:rsidRDefault="00810287" w:rsidP="00810287">
            <w:pPr>
              <w:pStyle w:val="TableParagraph"/>
              <w:spacing w:before="197" w:line="276" w:lineRule="auto"/>
              <w:ind w:right="370"/>
              <w:rPr>
                <w:b/>
              </w:rPr>
            </w:pPr>
          </w:p>
          <w:p w14:paraId="231F2238" w14:textId="77777777" w:rsidR="00810287" w:rsidRDefault="00810287" w:rsidP="00810287">
            <w:pPr>
              <w:pStyle w:val="TableParagraph"/>
              <w:spacing w:before="197" w:line="276" w:lineRule="auto"/>
              <w:ind w:right="370"/>
              <w:rPr>
                <w:b/>
              </w:rPr>
            </w:pPr>
          </w:p>
          <w:p w14:paraId="01A4EA6A" w14:textId="452121EC" w:rsidR="0080320A" w:rsidRPr="00810287" w:rsidRDefault="000726AC" w:rsidP="00810287">
            <w:pPr>
              <w:pStyle w:val="TableParagraph"/>
              <w:spacing w:before="197"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410A5" w14:textId="77777777" w:rsidR="0080320A" w:rsidRDefault="00251317" w:rsidP="00373D83">
            <w:pPr>
              <w:pStyle w:val="TableParagraph"/>
              <w:spacing w:before="0" w:line="276" w:lineRule="auto"/>
              <w:ind w:left="0"/>
              <w:jc w:val="both"/>
            </w:pPr>
            <w:r w:rsidRPr="00373D83">
              <w:t>In this course, the student; They will learn to identify risk groups, to diagnose high-risk pregnancies, to recognize normal stems during pregnancy, to provide appropriate care in case of deviation from healthy pregnancy, and to provide training to increase maternal and fetal health. In addition, they will learn risky situations in labor and managing birth in these situations, midwifery care and practices in risky labor, identifying and caring for risky situations that may arise in the postpartum period.</w:t>
            </w:r>
          </w:p>
          <w:p w14:paraId="1734ABD6" w14:textId="77777777" w:rsidR="00373D83" w:rsidRPr="00373D83" w:rsidRDefault="00373D83" w:rsidP="00373D83">
            <w:pPr>
              <w:pStyle w:val="TableParagraph"/>
              <w:spacing w:before="0" w:line="276" w:lineRule="auto"/>
              <w:jc w:val="both"/>
            </w:pPr>
          </w:p>
          <w:p w14:paraId="56745340" w14:textId="20DBF153" w:rsidR="0080320A" w:rsidRPr="00373D83" w:rsidRDefault="0054709E" w:rsidP="00373D83">
            <w:pPr>
              <w:pStyle w:val="TableParagraph"/>
              <w:spacing w:before="0" w:line="276" w:lineRule="auto"/>
              <w:ind w:left="0"/>
              <w:jc w:val="both"/>
            </w:pPr>
            <w:r w:rsidRPr="00373D83">
              <w:t>This course provides the student with; By comprehending the importance of the health of the pregnant woman and the fetus, it will provide the necessary knowledge and behaviors to identify high-risk situations related to pregnancy in the mother and to care and practice these situations. In addition, it is a theoretical course that provides the necessary information for the mother to take responsibility for her own care, to identify the situations that deviate from the normal in the birth and postpartum period, to make appropriate interventions, to adopt the roles and responsibilities of the midwife.</w:t>
            </w:r>
          </w:p>
        </w:tc>
      </w:tr>
      <w:tr w:rsidR="0080320A" w:rsidRPr="00810287" w14:paraId="39FE283D" w14:textId="77777777" w:rsidTr="12EEF513">
        <w:trPr>
          <w:trHeight w:val="410"/>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57D20" w14:textId="77777777" w:rsidR="0080320A" w:rsidRPr="00810287" w:rsidRDefault="0080320A" w:rsidP="00810287">
            <w:pPr>
              <w:pStyle w:val="TableParagraph"/>
              <w:spacing w:before="0"/>
              <w:ind w:left="0"/>
            </w:pPr>
          </w:p>
        </w:tc>
      </w:tr>
      <w:tr w:rsidR="00A5356D" w:rsidRPr="00810287" w14:paraId="351E6D3F" w14:textId="77777777" w:rsidTr="00373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1"/>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29DBC7" w14:textId="5359FC1F" w:rsidR="00A5356D" w:rsidRPr="00810287" w:rsidRDefault="00A5356D" w:rsidP="00810287">
            <w:pPr>
              <w:pStyle w:val="TableParagraph"/>
              <w:spacing w:before="207"/>
              <w:rPr>
                <w:b/>
                <w:bCs/>
              </w:rPr>
            </w:pPr>
            <w:r w:rsidRPr="00810287">
              <w:rPr>
                <w:b/>
                <w:bCs/>
                <w:color w:val="000000"/>
              </w:rPr>
              <w:lastRenderedPageBreak/>
              <w:t xml:space="preserve">EBL702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E12361" w14:textId="0E1BCBAE" w:rsidR="00A5356D" w:rsidRPr="00810287" w:rsidRDefault="00A5356D" w:rsidP="00810287">
            <w:pPr>
              <w:pStyle w:val="TableParagraph"/>
              <w:spacing w:line="278" w:lineRule="auto"/>
              <w:ind w:right="1177"/>
              <w:rPr>
                <w:b/>
                <w:bCs/>
              </w:rPr>
            </w:pPr>
            <w:r w:rsidRPr="00810287">
              <w:rPr>
                <w:b/>
                <w:bCs/>
                <w:color w:val="000000"/>
              </w:rPr>
              <w:t>Advanced Practice in Midwifery II</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172206" w14:textId="46E82765" w:rsidR="00A5356D" w:rsidRPr="00810287" w:rsidRDefault="00A5356D" w:rsidP="00810287">
            <w:pPr>
              <w:pStyle w:val="TableParagraph"/>
              <w:spacing w:before="207"/>
              <w:rPr>
                <w:b/>
                <w:bCs/>
              </w:rPr>
            </w:pPr>
            <w:r w:rsidRPr="00810287">
              <w:rPr>
                <w:b/>
                <w:bCs/>
                <w:color w:val="000000"/>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8100B1" w14:textId="458EC089" w:rsidR="00A5356D" w:rsidRPr="00810287" w:rsidRDefault="00A5356D" w:rsidP="00810287">
            <w:pPr>
              <w:pStyle w:val="TableParagraph"/>
              <w:spacing w:before="207"/>
              <w:rPr>
                <w:b/>
                <w:bCs/>
              </w:rPr>
            </w:pPr>
            <w:r w:rsidRPr="00810287">
              <w:rPr>
                <w:b/>
                <w:bCs/>
                <w:color w:val="000000"/>
              </w:rPr>
              <w:t>4</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046F34" w14:textId="2BAA4D68" w:rsidR="00A5356D" w:rsidRPr="00810287" w:rsidRDefault="00A5356D" w:rsidP="00810287">
            <w:pPr>
              <w:pStyle w:val="TableParagraph"/>
              <w:spacing w:before="207"/>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2AE84C" w14:textId="5B13327C" w:rsidR="00A5356D" w:rsidRPr="00810287" w:rsidRDefault="00A5356D" w:rsidP="00810287">
            <w:pPr>
              <w:pStyle w:val="TableParagraph"/>
              <w:spacing w:before="207"/>
              <w:ind w:left="0" w:right="452"/>
              <w:rPr>
                <w:b/>
                <w:bCs/>
              </w:rPr>
            </w:pPr>
            <w:r w:rsidRPr="00810287">
              <w:rPr>
                <w:b/>
                <w:bCs/>
                <w:color w:val="000000"/>
              </w:rPr>
              <w:t>8</w:t>
            </w:r>
          </w:p>
        </w:tc>
      </w:tr>
      <w:tr w:rsidR="0080320A" w:rsidRPr="00810287" w14:paraId="5C6A6EBB"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5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1E838" w14:textId="77777777" w:rsidR="004E567B" w:rsidRPr="00810287" w:rsidRDefault="004E567B" w:rsidP="00810287">
            <w:pPr>
              <w:pStyle w:val="TableParagraph"/>
              <w:spacing w:before="1" w:line="276" w:lineRule="auto"/>
              <w:ind w:right="370"/>
              <w:rPr>
                <w:b/>
              </w:rPr>
            </w:pPr>
          </w:p>
          <w:p w14:paraId="70877D80" w14:textId="3B3D0400" w:rsidR="0080320A" w:rsidRPr="00810287" w:rsidRDefault="000726AC" w:rsidP="00810287">
            <w:pPr>
              <w:pStyle w:val="TableParagraph"/>
              <w:spacing w:before="1"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33E05" w14:textId="77777777" w:rsidR="0080320A" w:rsidRPr="00373D83" w:rsidRDefault="00E74E9E" w:rsidP="00373D83">
            <w:pPr>
              <w:pStyle w:val="TableParagraph"/>
              <w:spacing w:before="0" w:line="276" w:lineRule="auto"/>
              <w:ind w:left="0"/>
              <w:jc w:val="both"/>
            </w:pPr>
            <w:r w:rsidRPr="00373D83">
              <w:t>The aim of this course is to teach women's health problems according to life stages and the responsibilities of midwives and midwifery approaches to these problems.</w:t>
            </w:r>
          </w:p>
          <w:p w14:paraId="50BF980A" w14:textId="77777777" w:rsidR="00373D83" w:rsidRPr="00373D83" w:rsidRDefault="00373D83" w:rsidP="00373D83">
            <w:pPr>
              <w:pStyle w:val="TableParagraph"/>
              <w:spacing w:before="0" w:line="276" w:lineRule="auto"/>
              <w:jc w:val="both"/>
            </w:pPr>
          </w:p>
          <w:p w14:paraId="7E74CB78" w14:textId="5E33BE93" w:rsidR="00985CD1" w:rsidRPr="00373D83" w:rsidRDefault="00177F04" w:rsidP="00373D83">
            <w:pPr>
              <w:pStyle w:val="TableParagraph"/>
              <w:spacing w:before="0" w:line="276" w:lineRule="auto"/>
              <w:ind w:left="0"/>
              <w:jc w:val="both"/>
            </w:pPr>
            <w:r w:rsidRPr="00373D83">
              <w:t>Discuss the factors affecting women's health</w:t>
            </w:r>
            <w:r w:rsidR="00373D83">
              <w:t>,</w:t>
            </w:r>
            <w:r w:rsidRPr="00373D83">
              <w:t xml:space="preserve"> </w:t>
            </w:r>
          </w:p>
          <w:p w14:paraId="6C7C8585" w14:textId="0222F0B0" w:rsidR="00985CD1" w:rsidRPr="00373D83" w:rsidRDefault="00177F04" w:rsidP="00373D83">
            <w:pPr>
              <w:pStyle w:val="TableParagraph"/>
              <w:spacing w:before="0" w:line="276" w:lineRule="auto"/>
              <w:ind w:left="0"/>
              <w:jc w:val="both"/>
            </w:pPr>
            <w:r w:rsidRPr="00373D83">
              <w:t>Explain women's</w:t>
            </w:r>
            <w:r w:rsidR="00985CD1" w:rsidRPr="00373D83">
              <w:t xml:space="preserve"> </w:t>
            </w:r>
            <w:r w:rsidRPr="00373D83">
              <w:t>health problems according to their life periods</w:t>
            </w:r>
            <w:r w:rsidR="00373D83">
              <w:t>,</w:t>
            </w:r>
          </w:p>
          <w:p w14:paraId="6349B2AE" w14:textId="4BDF00C7" w:rsidR="00E72CBF" w:rsidRPr="00373D83" w:rsidRDefault="00177F04" w:rsidP="00373D83">
            <w:pPr>
              <w:pStyle w:val="TableParagraph"/>
              <w:spacing w:before="0" w:line="276" w:lineRule="auto"/>
              <w:ind w:left="0"/>
              <w:jc w:val="both"/>
            </w:pPr>
            <w:r w:rsidRPr="00373D83">
              <w:t>Explain the safe motherhood program</w:t>
            </w:r>
            <w:r w:rsidR="00373D83">
              <w:t>,</w:t>
            </w:r>
          </w:p>
          <w:p w14:paraId="2C850AAE" w14:textId="452DC05D" w:rsidR="00985CD1" w:rsidRPr="00373D83" w:rsidRDefault="00177F04" w:rsidP="00373D83">
            <w:pPr>
              <w:pStyle w:val="TableParagraph"/>
              <w:spacing w:before="0" w:line="276" w:lineRule="auto"/>
              <w:ind w:left="0"/>
              <w:jc w:val="both"/>
            </w:pPr>
            <w:r w:rsidRPr="00373D83">
              <w:t>Counts the prenatal follow-up and</w:t>
            </w:r>
            <w:r w:rsidR="00985CD1" w:rsidRPr="00373D83">
              <w:t xml:space="preserve"> </w:t>
            </w:r>
            <w:r w:rsidRPr="00373D83">
              <w:t>follow-up procedures</w:t>
            </w:r>
            <w:r w:rsidR="00373D83">
              <w:t>,</w:t>
            </w:r>
          </w:p>
          <w:p w14:paraId="0377F01F" w14:textId="0739831C" w:rsidR="00985CD1" w:rsidRPr="00373D83" w:rsidRDefault="00177F04" w:rsidP="00373D83">
            <w:pPr>
              <w:pStyle w:val="TableParagraph"/>
              <w:spacing w:before="0" w:line="276" w:lineRule="auto"/>
              <w:ind w:left="0"/>
              <w:jc w:val="both"/>
            </w:pPr>
            <w:r w:rsidRPr="00373D83">
              <w:t>Explains risks during pregnancy</w:t>
            </w:r>
            <w:r w:rsidR="00373D83">
              <w:t>,</w:t>
            </w:r>
          </w:p>
          <w:p w14:paraId="434D430B" w14:textId="44677C0C" w:rsidR="00985CD1" w:rsidRPr="00373D83" w:rsidRDefault="00177F04" w:rsidP="00373D83">
            <w:pPr>
              <w:pStyle w:val="TableParagraph"/>
              <w:spacing w:before="0" w:line="276" w:lineRule="auto"/>
              <w:ind w:left="0"/>
              <w:jc w:val="both"/>
            </w:pPr>
            <w:r w:rsidRPr="00373D83">
              <w:t>Explains pregnancy complications</w:t>
            </w:r>
            <w:r w:rsidR="00373D83">
              <w:t>,</w:t>
            </w:r>
          </w:p>
          <w:p w14:paraId="5B73CEB7" w14:textId="510EBF03" w:rsidR="00985CD1" w:rsidRPr="00373D83" w:rsidRDefault="00177F04" w:rsidP="00373D83">
            <w:pPr>
              <w:pStyle w:val="TableParagraph"/>
              <w:spacing w:before="0" w:line="276" w:lineRule="auto"/>
              <w:ind w:left="0"/>
              <w:jc w:val="both"/>
            </w:pPr>
            <w:r w:rsidRPr="00373D83">
              <w:t>Counts postpartum follow-ups and procedures to be performed during follow-ups</w:t>
            </w:r>
            <w:r w:rsidRPr="00373D83">
              <w:br/>
              <w:t>Explains postpartum maternal complications</w:t>
            </w:r>
            <w:r w:rsidR="00373D83">
              <w:t>,</w:t>
            </w:r>
          </w:p>
          <w:p w14:paraId="617051E3" w14:textId="3DC2AA16" w:rsidR="00985CD1" w:rsidRPr="00373D83" w:rsidRDefault="00177F04" w:rsidP="00373D83">
            <w:pPr>
              <w:pStyle w:val="TableParagraph"/>
              <w:spacing w:before="0" w:line="276" w:lineRule="auto"/>
              <w:ind w:left="0"/>
              <w:jc w:val="both"/>
            </w:pPr>
            <w:r w:rsidRPr="00373D83">
              <w:t>Explains postpartum neonatal complications</w:t>
            </w:r>
            <w:r w:rsidR="00373D83">
              <w:t>,</w:t>
            </w:r>
          </w:p>
          <w:p w14:paraId="5F4E5D9E" w14:textId="7DC539D4" w:rsidR="0080320A" w:rsidRPr="00810287" w:rsidRDefault="00177F04" w:rsidP="00373D83">
            <w:pPr>
              <w:pStyle w:val="TableParagraph"/>
              <w:spacing w:before="0" w:line="276" w:lineRule="auto"/>
              <w:ind w:left="0"/>
              <w:jc w:val="both"/>
            </w:pPr>
            <w:r w:rsidRPr="00373D83">
              <w:t>Explains</w:t>
            </w:r>
            <w:r w:rsidR="00985CD1" w:rsidRPr="00373D83">
              <w:t xml:space="preserve"> </w:t>
            </w:r>
            <w:r w:rsidRPr="00373D83">
              <w:t>menopausal women's health problems in menopause</w:t>
            </w:r>
          </w:p>
        </w:tc>
      </w:tr>
      <w:tr w:rsidR="0080320A" w:rsidRPr="00810287" w14:paraId="1FD90C67" w14:textId="77777777" w:rsidTr="12EEF513">
        <w:trPr>
          <w:trHeight w:val="410"/>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C59AD" w14:textId="77777777" w:rsidR="0080320A" w:rsidRPr="00810287" w:rsidRDefault="0080320A" w:rsidP="00810287"/>
        </w:tc>
      </w:tr>
      <w:tr w:rsidR="005F3D13" w:rsidRPr="00810287" w14:paraId="2DCD0208" w14:textId="77777777" w:rsidTr="12EEF513">
        <w:trPr>
          <w:trHeight w:val="412"/>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BD9AFD" w14:textId="3E2A0256" w:rsidR="005F3D13" w:rsidRPr="00810287" w:rsidRDefault="005F3D13" w:rsidP="00810287">
            <w:pPr>
              <w:pStyle w:val="TableParagraph"/>
              <w:rPr>
                <w:b/>
                <w:bCs/>
              </w:rPr>
            </w:pPr>
            <w:r w:rsidRPr="00810287">
              <w:rPr>
                <w:b/>
                <w:bCs/>
                <w:color w:val="000000"/>
              </w:rPr>
              <w:t xml:space="preserve">EBL707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EFD85D" w14:textId="1FBD753F" w:rsidR="005F3D13" w:rsidRPr="00810287" w:rsidRDefault="005F3D13" w:rsidP="00810287">
            <w:pPr>
              <w:pStyle w:val="TableParagraph"/>
              <w:rPr>
                <w:b/>
                <w:bCs/>
              </w:rPr>
            </w:pPr>
            <w:r w:rsidRPr="00810287">
              <w:rPr>
                <w:b/>
                <w:bCs/>
                <w:color w:val="000000"/>
              </w:rPr>
              <w:t>Primary Health Services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4C5CAD" w14:textId="5431F4D7" w:rsidR="005F3D13" w:rsidRPr="00810287" w:rsidRDefault="005F3D13" w:rsidP="00810287">
            <w:pPr>
              <w:pStyle w:val="TableParagraph"/>
              <w:rPr>
                <w:b/>
                <w:bCs/>
              </w:rPr>
            </w:pPr>
            <w:r w:rsidRPr="00810287">
              <w:rPr>
                <w:b/>
                <w:bCs/>
                <w:color w:val="000000"/>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8C1A1D" w14:textId="35AEDCDA" w:rsidR="005F3D13" w:rsidRPr="00810287" w:rsidRDefault="005F3D13" w:rsidP="00810287">
            <w:pPr>
              <w:pStyle w:val="TableParagraph"/>
              <w:rPr>
                <w:b/>
                <w:bCs/>
              </w:rPr>
            </w:pPr>
            <w:r w:rsidRPr="00810287">
              <w:rPr>
                <w:b/>
                <w:bCs/>
                <w:color w:val="000000"/>
              </w:rPr>
              <w:t>4</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D28608" w14:textId="1CD031AE" w:rsidR="005F3D13" w:rsidRPr="00810287" w:rsidRDefault="005F3D13" w:rsidP="00810287">
            <w:pPr>
              <w:pStyle w:val="TableParagraph"/>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6C9CED" w14:textId="027A370A" w:rsidR="005F3D13" w:rsidRPr="00810287" w:rsidRDefault="0007619B" w:rsidP="00810287">
            <w:pPr>
              <w:pStyle w:val="TableParagraph"/>
              <w:ind w:left="0" w:right="452"/>
              <w:rPr>
                <w:b/>
                <w:bCs/>
              </w:rPr>
            </w:pPr>
            <w:r w:rsidRPr="00810287">
              <w:rPr>
                <w:b/>
                <w:bCs/>
                <w:color w:val="000000"/>
              </w:rPr>
              <w:t>10</w:t>
            </w:r>
          </w:p>
        </w:tc>
      </w:tr>
      <w:tr w:rsidR="0080320A" w:rsidRPr="00810287" w14:paraId="072F77D0" w14:textId="77777777" w:rsidTr="00810287">
        <w:trPr>
          <w:trHeight w:val="175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3CB78" w14:textId="77777777" w:rsidR="0080320A" w:rsidRPr="00810287" w:rsidRDefault="0080320A" w:rsidP="00810287">
            <w:pPr>
              <w:pStyle w:val="TableParagraph"/>
              <w:spacing w:before="0"/>
              <w:ind w:left="0"/>
            </w:pPr>
          </w:p>
          <w:p w14:paraId="495BAEEF" w14:textId="25E895E7" w:rsidR="0080320A" w:rsidRPr="00810287" w:rsidRDefault="000726AC" w:rsidP="00810287">
            <w:pPr>
              <w:pStyle w:val="TableParagraph"/>
              <w:spacing w:before="0"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9B512" w14:textId="11C2518B" w:rsidR="0080320A" w:rsidRPr="00373D83" w:rsidRDefault="007259BC" w:rsidP="00373D83">
            <w:pPr>
              <w:pStyle w:val="TableParagraph"/>
              <w:spacing w:before="0" w:line="276" w:lineRule="auto"/>
              <w:ind w:left="0"/>
              <w:jc w:val="both"/>
              <w:rPr>
                <w:shd w:val="clear" w:color="auto" w:fill="FFFFFF"/>
              </w:rPr>
            </w:pPr>
            <w:r w:rsidRPr="00373D83">
              <w:rPr>
                <w:shd w:val="clear" w:color="auto" w:fill="FFFFFF"/>
              </w:rPr>
              <w:t>To teach the basic concepts of public health and public health approach to health problems</w:t>
            </w:r>
            <w:r w:rsidR="00373D83" w:rsidRPr="00373D83">
              <w:rPr>
                <w:shd w:val="clear" w:color="auto" w:fill="FFFFFF"/>
              </w:rPr>
              <w:t>.</w:t>
            </w:r>
          </w:p>
          <w:p w14:paraId="49F361A9" w14:textId="77777777" w:rsidR="00373D83" w:rsidRPr="00373D83" w:rsidRDefault="00373D83" w:rsidP="00373D83">
            <w:pPr>
              <w:pStyle w:val="TableParagraph"/>
              <w:spacing w:before="0" w:line="276" w:lineRule="auto"/>
              <w:ind w:left="0"/>
              <w:jc w:val="both"/>
              <w:rPr>
                <w:shd w:val="clear" w:color="auto" w:fill="FFFFFF"/>
              </w:rPr>
            </w:pPr>
          </w:p>
          <w:p w14:paraId="50FFFA3B" w14:textId="6335AA2C" w:rsidR="0080320A" w:rsidRPr="00810287" w:rsidRDefault="007203F6" w:rsidP="00373D83">
            <w:pPr>
              <w:pStyle w:val="TableParagraph"/>
              <w:spacing w:before="0" w:line="276" w:lineRule="auto"/>
              <w:ind w:left="0"/>
              <w:jc w:val="both"/>
            </w:pPr>
            <w:r w:rsidRPr="00373D83">
              <w:t>Definition and principles of public health, history, primary health services, social determinants of health, demography and health, control of communicable and non-communicable diseases, reproductive health, maternal and child health, school health, elderly health, health inequalities, public health and ethics</w:t>
            </w:r>
          </w:p>
        </w:tc>
      </w:tr>
      <w:tr w:rsidR="0080320A" w:rsidRPr="00810287" w14:paraId="7532038F" w14:textId="77777777" w:rsidTr="12EEF513">
        <w:trPr>
          <w:trHeight w:val="410"/>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419E3" w14:textId="77777777" w:rsidR="0080320A" w:rsidRPr="00810287" w:rsidRDefault="0080320A" w:rsidP="00810287">
            <w:pPr>
              <w:pStyle w:val="TableParagraph"/>
              <w:spacing w:before="0"/>
              <w:ind w:left="0"/>
            </w:pPr>
          </w:p>
        </w:tc>
      </w:tr>
      <w:tr w:rsidR="00160031" w:rsidRPr="00810287" w14:paraId="731BF7EA" w14:textId="77777777" w:rsidTr="12EEF513">
        <w:trPr>
          <w:trHeight w:val="41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B57CE8" w14:textId="2E0FF321" w:rsidR="00160031" w:rsidRPr="00810287" w:rsidRDefault="00160031" w:rsidP="00810287">
            <w:pPr>
              <w:pStyle w:val="TableParagraph"/>
              <w:rPr>
                <w:b/>
                <w:bCs/>
              </w:rPr>
            </w:pPr>
            <w:r w:rsidRPr="00810287">
              <w:rPr>
                <w:b/>
                <w:bCs/>
                <w:color w:val="000000"/>
              </w:rPr>
              <w:t>EBL7098D</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85D2F4" w14:textId="52F43DB6" w:rsidR="00160031" w:rsidRPr="00810287" w:rsidRDefault="00160031" w:rsidP="00810287">
            <w:pPr>
              <w:pStyle w:val="TableParagraph"/>
              <w:rPr>
                <w:b/>
                <w:bCs/>
              </w:rPr>
            </w:pPr>
            <w:r w:rsidRPr="00810287">
              <w:rPr>
                <w:b/>
                <w:bCs/>
                <w:color w:val="000000"/>
              </w:rPr>
              <w:t>Course Specialization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FAD274" w14:textId="66256E67" w:rsidR="00160031" w:rsidRPr="00810287" w:rsidRDefault="00160031" w:rsidP="00810287">
            <w:pPr>
              <w:pStyle w:val="TableParagraph"/>
              <w:rPr>
                <w:b/>
                <w:bCs/>
              </w:rPr>
            </w:pPr>
            <w:r w:rsidRPr="00810287">
              <w:rPr>
                <w:b/>
                <w:bCs/>
                <w:color w:val="000000"/>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6870B4" w14:textId="0C4EE855" w:rsidR="00160031" w:rsidRPr="00810287" w:rsidRDefault="12EEF513" w:rsidP="00810287">
            <w:pPr>
              <w:pStyle w:val="TableParagraph"/>
              <w:rPr>
                <w:b/>
                <w:bCs/>
                <w:color w:val="000000" w:themeColor="text1"/>
              </w:rPr>
            </w:pPr>
            <w:r w:rsidRPr="00810287">
              <w:rPr>
                <w:b/>
                <w:bCs/>
                <w:color w:val="000000" w:themeColor="text1"/>
              </w:rPr>
              <w:t>0</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B86495" w14:textId="1810FE3C" w:rsidR="00160031" w:rsidRPr="00810287" w:rsidRDefault="00160031" w:rsidP="00810287">
            <w:pPr>
              <w:pStyle w:val="TableParagraph"/>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F79500" w14:textId="281C133A" w:rsidR="00160031" w:rsidRPr="00810287" w:rsidRDefault="00F7059E" w:rsidP="00810287">
            <w:pPr>
              <w:pStyle w:val="TableParagraph"/>
              <w:ind w:left="0" w:right="452"/>
              <w:rPr>
                <w:b/>
                <w:bCs/>
                <w:color w:val="000000"/>
              </w:rPr>
            </w:pPr>
            <w:r w:rsidRPr="00810287">
              <w:rPr>
                <w:b/>
                <w:bCs/>
                <w:color w:val="000000"/>
              </w:rPr>
              <w:t>4</w:t>
            </w:r>
          </w:p>
        </w:tc>
      </w:tr>
      <w:tr w:rsidR="0080320A" w:rsidRPr="00810287" w14:paraId="7E375A6A"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18"/>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C1905" w14:textId="77777777" w:rsidR="0080320A" w:rsidRPr="00810287" w:rsidRDefault="0080320A" w:rsidP="00810287">
            <w:pPr>
              <w:pStyle w:val="TableParagraph"/>
              <w:spacing w:before="0"/>
              <w:ind w:left="0"/>
            </w:pPr>
          </w:p>
          <w:p w14:paraId="0B58F0A5" w14:textId="56066FE4" w:rsidR="0080320A" w:rsidRPr="00810287" w:rsidRDefault="000726AC" w:rsidP="00810287">
            <w:pPr>
              <w:pStyle w:val="TableParagraph"/>
              <w:spacing w:before="0"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62BB2" w14:textId="77777777" w:rsidR="00373D83" w:rsidRDefault="005A5776" w:rsidP="00373D83">
            <w:pPr>
              <w:pStyle w:val="TableParagraph"/>
              <w:spacing w:before="0" w:line="276" w:lineRule="auto"/>
              <w:ind w:left="0"/>
              <w:jc w:val="both"/>
              <w:rPr>
                <w:shd w:val="clear" w:color="auto" w:fill="FFFFFF"/>
              </w:rPr>
            </w:pPr>
            <w:r w:rsidRPr="00373D83">
              <w:rPr>
                <w:shd w:val="clear" w:color="auto" w:fill="FFFFFF"/>
              </w:rPr>
              <w:t>The aim of this course is to provide students who are at the thesis stage with the ability to follow, evaluate and discuss the literature on the subject they will study. In addition, it is the development of students' knowledge and skills in terms of scientific ethics and scientific research methodology.</w:t>
            </w:r>
            <w:r w:rsidR="00725DAD" w:rsidRPr="00373D83">
              <w:rPr>
                <w:shd w:val="clear" w:color="auto" w:fill="FFFFFF"/>
              </w:rPr>
              <w:t xml:space="preserve"> </w:t>
            </w:r>
          </w:p>
          <w:p w14:paraId="5E73D7D2" w14:textId="77777777" w:rsidR="00373D83" w:rsidRPr="00373D83" w:rsidRDefault="00373D83" w:rsidP="00373D83">
            <w:pPr>
              <w:pStyle w:val="TableParagraph"/>
              <w:spacing w:before="0" w:line="276" w:lineRule="auto"/>
              <w:jc w:val="both"/>
              <w:rPr>
                <w:shd w:val="clear" w:color="auto" w:fill="FFFFFF"/>
              </w:rPr>
            </w:pPr>
          </w:p>
          <w:p w14:paraId="27BFA55B" w14:textId="1583F797" w:rsidR="005A5776" w:rsidRPr="00373D83" w:rsidRDefault="00506387" w:rsidP="00373D83">
            <w:pPr>
              <w:pStyle w:val="TableParagraph"/>
              <w:spacing w:before="0" w:line="276" w:lineRule="auto"/>
              <w:ind w:left="0"/>
              <w:jc w:val="both"/>
            </w:pPr>
            <w:r w:rsidRPr="00A60D7E">
              <w:t>Gathering information on current professional issues</w:t>
            </w:r>
            <w:r w:rsidR="00A60D7E" w:rsidRPr="00A60D7E">
              <w:t xml:space="preserve">, </w:t>
            </w:r>
            <w:r w:rsidRPr="00A60D7E">
              <w:t>Literature search</w:t>
            </w:r>
            <w:r w:rsidR="00A60D7E" w:rsidRPr="00A60D7E">
              <w:t xml:space="preserve">, </w:t>
            </w:r>
            <w:r w:rsidRPr="00A60D7E">
              <w:t>Ethics of science</w:t>
            </w:r>
            <w:r w:rsidR="00725DAD" w:rsidRPr="00A60D7E">
              <w:t xml:space="preserve"> </w:t>
            </w:r>
            <w:r w:rsidRPr="00A60D7E">
              <w:t>Methodology of scientific research</w:t>
            </w:r>
          </w:p>
        </w:tc>
      </w:tr>
      <w:tr w:rsidR="0080320A" w:rsidRPr="00810287" w14:paraId="58931909"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483DA" w14:textId="77777777" w:rsidR="0080320A" w:rsidRPr="00810287" w:rsidRDefault="0080320A" w:rsidP="00810287">
            <w:pPr>
              <w:pStyle w:val="TableParagraph"/>
              <w:spacing w:before="0"/>
              <w:ind w:left="0"/>
            </w:pPr>
          </w:p>
        </w:tc>
      </w:tr>
      <w:tr w:rsidR="00F16FF4" w:rsidRPr="00810287" w14:paraId="422A9476"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345C1E" w14:textId="1D094CC1" w:rsidR="00F16FF4" w:rsidRPr="00810287" w:rsidRDefault="00F16FF4" w:rsidP="00810287">
            <w:pPr>
              <w:pStyle w:val="TableParagraph"/>
              <w:spacing w:before="64"/>
              <w:rPr>
                <w:b/>
                <w:bCs/>
              </w:rPr>
            </w:pPr>
            <w:r w:rsidRPr="00810287">
              <w:rPr>
                <w:b/>
                <w:bCs/>
                <w:color w:val="000000"/>
              </w:rPr>
              <w:t>EBL7098T</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BEA950" w14:textId="081BF54D" w:rsidR="00F16FF4" w:rsidRPr="00810287" w:rsidRDefault="00F16FF4" w:rsidP="00810287">
            <w:pPr>
              <w:pStyle w:val="TableParagraph"/>
              <w:spacing w:before="64"/>
              <w:rPr>
                <w:b/>
                <w:bCs/>
              </w:rPr>
            </w:pPr>
            <w:r w:rsidRPr="00810287">
              <w:rPr>
                <w:b/>
                <w:bCs/>
                <w:color w:val="000000"/>
              </w:rPr>
              <w:t>Thesis Specialization Area</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7247AB" w14:textId="5A3E82E5" w:rsidR="00F16FF4" w:rsidRPr="00810287" w:rsidRDefault="00F16FF4" w:rsidP="00810287">
            <w:pPr>
              <w:pStyle w:val="TableParagraph"/>
              <w:spacing w:before="64"/>
              <w:rPr>
                <w:b/>
                <w:bCs/>
              </w:rPr>
            </w:pPr>
            <w:r w:rsidRPr="00810287">
              <w:rPr>
                <w:b/>
                <w:bCs/>
                <w:color w:val="000000"/>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342A48" w14:textId="7405D5B3" w:rsidR="00F16FF4" w:rsidRPr="00810287" w:rsidRDefault="12EEF513" w:rsidP="00810287">
            <w:pPr>
              <w:pStyle w:val="TableParagraph"/>
              <w:spacing w:before="64"/>
              <w:rPr>
                <w:b/>
                <w:bCs/>
                <w:color w:val="000000" w:themeColor="text1"/>
              </w:rPr>
            </w:pPr>
            <w:r w:rsidRPr="00810287">
              <w:rPr>
                <w:b/>
                <w:bCs/>
                <w:color w:val="000000" w:themeColor="text1"/>
              </w:rPr>
              <w:t>0</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471114" w14:textId="3503AD92" w:rsidR="00F16FF4" w:rsidRPr="00810287" w:rsidRDefault="00F16FF4" w:rsidP="00810287">
            <w:pPr>
              <w:pStyle w:val="TableParagraph"/>
              <w:spacing w:before="64"/>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672606" w14:textId="7DE48B64" w:rsidR="00F16FF4" w:rsidRPr="00810287" w:rsidRDefault="00EC3E8A" w:rsidP="00810287">
            <w:pPr>
              <w:pStyle w:val="TableParagraph"/>
              <w:spacing w:before="64"/>
              <w:ind w:left="0" w:right="452"/>
              <w:rPr>
                <w:b/>
                <w:bCs/>
              </w:rPr>
            </w:pPr>
            <w:r w:rsidRPr="00810287">
              <w:rPr>
                <w:b/>
                <w:bCs/>
                <w:color w:val="000000"/>
              </w:rPr>
              <w:t>4</w:t>
            </w:r>
          </w:p>
        </w:tc>
      </w:tr>
      <w:tr w:rsidR="0080320A" w:rsidRPr="00810287" w14:paraId="39617D63"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4"/>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E5C5D" w14:textId="12E42083" w:rsidR="0080320A" w:rsidRPr="00810287" w:rsidRDefault="000726AC" w:rsidP="00810287">
            <w:pPr>
              <w:pStyle w:val="TableParagraph"/>
              <w:spacing w:before="197"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5E7B9" w14:textId="2867C13F" w:rsidR="005838C2" w:rsidRPr="00373D83" w:rsidRDefault="005838C2" w:rsidP="00373D83">
            <w:pPr>
              <w:spacing w:line="276" w:lineRule="auto"/>
              <w:jc w:val="both"/>
            </w:pPr>
            <w:r w:rsidRPr="00373D83">
              <w:t>The aim of this course is to provide students who are at the thesis stage with the ability to follow, evaluate and discuss the literature on the subject they will study. In addition, it is the development of students' knowledge and skills in terms of scientific ethics and scientific research methodology.</w:t>
            </w:r>
          </w:p>
          <w:p w14:paraId="0EAD903C" w14:textId="77777777" w:rsidR="00373D83" w:rsidRPr="00373D83" w:rsidRDefault="00373D83" w:rsidP="00373D83">
            <w:pPr>
              <w:jc w:val="both"/>
            </w:pPr>
          </w:p>
          <w:p w14:paraId="45B7DB36" w14:textId="6764DC05" w:rsidR="0080320A" w:rsidRPr="00373D83" w:rsidRDefault="00154E88" w:rsidP="00373D83">
            <w:pPr>
              <w:spacing w:line="276" w:lineRule="auto"/>
              <w:jc w:val="both"/>
              <w:rPr>
                <w:color w:val="FF0000"/>
              </w:rPr>
            </w:pPr>
            <w:r w:rsidRPr="00A60D7E">
              <w:t>Gathering information on current professional issues</w:t>
            </w:r>
            <w:r w:rsidR="00A60D7E" w:rsidRPr="00A60D7E">
              <w:t xml:space="preserve">, </w:t>
            </w:r>
            <w:r w:rsidRPr="00A60D7E">
              <w:t>Literature search</w:t>
            </w:r>
            <w:r w:rsidR="00A60D7E" w:rsidRPr="00A60D7E">
              <w:t xml:space="preserve">, </w:t>
            </w:r>
            <w:r w:rsidRPr="00A60D7E">
              <w:t>Ethics of science</w:t>
            </w:r>
            <w:r w:rsidR="00A60D7E" w:rsidRPr="00A60D7E">
              <w:t xml:space="preserve">, </w:t>
            </w:r>
            <w:r w:rsidRPr="00A60D7E">
              <w:t>Methodology of scientific research</w:t>
            </w:r>
          </w:p>
        </w:tc>
      </w:tr>
      <w:tr w:rsidR="0080320A" w:rsidRPr="00810287" w14:paraId="563CD438"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3FF7A" w14:textId="77777777" w:rsidR="0080320A" w:rsidRPr="00810287" w:rsidRDefault="0080320A" w:rsidP="00810287">
            <w:pPr>
              <w:pStyle w:val="TableParagraph"/>
              <w:spacing w:before="0"/>
              <w:ind w:left="0"/>
            </w:pPr>
          </w:p>
        </w:tc>
      </w:tr>
      <w:tr w:rsidR="0060220E" w:rsidRPr="00810287" w14:paraId="5346ED6C"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A64D92" w14:textId="6CA8653F" w:rsidR="0060220E" w:rsidRPr="00810287" w:rsidRDefault="0060220E" w:rsidP="00810287">
            <w:pPr>
              <w:pStyle w:val="TableParagraph"/>
              <w:rPr>
                <w:b/>
                <w:bCs/>
              </w:rPr>
            </w:pPr>
            <w:r w:rsidRPr="00810287">
              <w:rPr>
                <w:b/>
                <w:bCs/>
                <w:color w:val="000000"/>
              </w:rPr>
              <w:t xml:space="preserve">EBL710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FAC316" w14:textId="019DC26E" w:rsidR="0060220E" w:rsidRPr="00810287" w:rsidRDefault="0060220E" w:rsidP="00810287">
            <w:pPr>
              <w:pStyle w:val="TableParagraph"/>
              <w:rPr>
                <w:b/>
                <w:bCs/>
              </w:rPr>
            </w:pPr>
            <w:r w:rsidRPr="00810287">
              <w:rPr>
                <w:b/>
                <w:bCs/>
                <w:color w:val="000000"/>
              </w:rPr>
              <w:t>Sexuality and Reproductive Health</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1B1650" w14:textId="43FCE88B" w:rsidR="0060220E" w:rsidRPr="00810287" w:rsidRDefault="0060220E" w:rsidP="00810287">
            <w:pPr>
              <w:pStyle w:val="TableParagraph"/>
              <w:rPr>
                <w:b/>
                <w:bCs/>
              </w:rPr>
            </w:pPr>
            <w:r w:rsidRPr="00810287">
              <w:rPr>
                <w:b/>
                <w:bCs/>
                <w:color w:val="00000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339D15" w14:textId="7587AFDE" w:rsidR="0060220E" w:rsidRPr="00810287" w:rsidRDefault="2662F986" w:rsidP="00810287">
            <w:pPr>
              <w:pStyle w:val="TableParagraph"/>
              <w:rPr>
                <w:b/>
                <w:bCs/>
                <w:color w:val="000000" w:themeColor="text1"/>
              </w:rPr>
            </w:pPr>
            <w:r w:rsidRPr="00810287">
              <w:rPr>
                <w:b/>
                <w:bCs/>
                <w:color w:val="000000" w:themeColor="text1"/>
              </w:rPr>
              <w:t>0</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1DF3F0" w14:textId="23216584" w:rsidR="0060220E" w:rsidRPr="00810287" w:rsidRDefault="0060220E" w:rsidP="00810287">
            <w:pPr>
              <w:pStyle w:val="TableParagraph"/>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242FB4" w14:textId="1880F00B" w:rsidR="0060220E" w:rsidRPr="00810287" w:rsidRDefault="00195DD6" w:rsidP="00810287">
            <w:pPr>
              <w:pStyle w:val="TableParagraph"/>
              <w:ind w:left="0" w:right="452"/>
              <w:rPr>
                <w:b/>
                <w:bCs/>
              </w:rPr>
            </w:pPr>
            <w:r w:rsidRPr="00810287">
              <w:rPr>
                <w:b/>
                <w:bCs/>
                <w:color w:val="000000"/>
              </w:rPr>
              <w:t>8</w:t>
            </w:r>
          </w:p>
        </w:tc>
      </w:tr>
      <w:tr w:rsidR="0080320A" w:rsidRPr="00810287" w14:paraId="248584A5"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1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F2AB0" w14:textId="77777777" w:rsidR="0080320A" w:rsidRPr="00810287" w:rsidRDefault="0080320A" w:rsidP="00810287">
            <w:pPr>
              <w:pStyle w:val="TableParagraph"/>
              <w:spacing w:before="0"/>
              <w:ind w:left="0"/>
            </w:pPr>
          </w:p>
          <w:p w14:paraId="57E595B3" w14:textId="61EA4D33" w:rsidR="0080320A" w:rsidRPr="00810287" w:rsidRDefault="000726AC" w:rsidP="00810287">
            <w:pPr>
              <w:pStyle w:val="TableParagraph"/>
              <w:spacing w:before="0"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87281" w14:textId="77777777" w:rsidR="0080320A" w:rsidRDefault="005F0CEA" w:rsidP="00373D83">
            <w:pPr>
              <w:pStyle w:val="TableParagraph"/>
              <w:spacing w:before="0" w:line="276" w:lineRule="auto"/>
              <w:ind w:left="0"/>
              <w:jc w:val="both"/>
            </w:pPr>
            <w:r w:rsidRPr="00373D83">
              <w:t>The aim of this course is for the student to comprehend the principles of maternal and child health, to discuss maternal and child health problems with a public health approach and to offer solutions.</w:t>
            </w:r>
          </w:p>
          <w:p w14:paraId="4F7F9772" w14:textId="77777777" w:rsidR="00373D83" w:rsidRPr="00373D83" w:rsidRDefault="00373D83" w:rsidP="00373D83">
            <w:pPr>
              <w:pStyle w:val="TableParagraph"/>
              <w:spacing w:before="0" w:line="276" w:lineRule="auto"/>
              <w:ind w:left="0"/>
              <w:jc w:val="both"/>
            </w:pPr>
          </w:p>
          <w:p w14:paraId="0D08C54B" w14:textId="3C1DC5FF" w:rsidR="005F0CEA" w:rsidRPr="00810287" w:rsidRDefault="005F0CEA" w:rsidP="00373D83">
            <w:pPr>
              <w:pStyle w:val="TableParagraph"/>
              <w:spacing w:before="0" w:line="276" w:lineRule="auto"/>
              <w:ind w:left="0"/>
              <w:jc w:val="both"/>
            </w:pPr>
            <w:r w:rsidRPr="00373D83">
              <w:t>Factors affecting women's health, maternal mortality, health measures, family planning, gender inequality, immunization, monitoring growth and development, child abuse, working children</w:t>
            </w:r>
          </w:p>
        </w:tc>
      </w:tr>
      <w:tr w:rsidR="0080320A" w:rsidRPr="00810287" w14:paraId="462E1DDD"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E82D6" w14:textId="77777777" w:rsidR="0080320A" w:rsidRPr="00810287" w:rsidRDefault="0080320A" w:rsidP="00810287">
            <w:pPr>
              <w:pStyle w:val="TableParagraph"/>
              <w:spacing w:before="0"/>
              <w:ind w:left="0"/>
            </w:pPr>
          </w:p>
        </w:tc>
      </w:tr>
      <w:tr w:rsidR="00637857" w:rsidRPr="00810287" w14:paraId="031031B3"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662E70" w14:textId="13411115" w:rsidR="00637857" w:rsidRPr="00810287" w:rsidRDefault="00637857" w:rsidP="00810287">
            <w:pPr>
              <w:pStyle w:val="TableParagraph"/>
              <w:rPr>
                <w:b/>
                <w:bCs/>
              </w:rPr>
            </w:pPr>
            <w:r w:rsidRPr="00810287">
              <w:rPr>
                <w:b/>
                <w:bCs/>
                <w:color w:val="000000"/>
              </w:rPr>
              <w:t xml:space="preserve">EBL719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103E3B" w14:textId="56B6AF04" w:rsidR="00637857" w:rsidRPr="00810287" w:rsidRDefault="00637857" w:rsidP="00810287">
            <w:pPr>
              <w:pStyle w:val="TableParagraph"/>
              <w:rPr>
                <w:b/>
                <w:bCs/>
              </w:rPr>
            </w:pPr>
            <w:r w:rsidRPr="00810287">
              <w:rPr>
                <w:b/>
                <w:bCs/>
                <w:color w:val="000000"/>
              </w:rPr>
              <w:t>Management and Leadership</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30121C" w14:textId="7344E1B3" w:rsidR="00637857" w:rsidRPr="00810287" w:rsidRDefault="00637857" w:rsidP="00810287">
            <w:pPr>
              <w:pStyle w:val="TableParagraph"/>
              <w:rPr>
                <w:b/>
                <w:bCs/>
              </w:rPr>
            </w:pPr>
            <w:r w:rsidRPr="00810287">
              <w:rPr>
                <w:b/>
                <w:bCs/>
                <w:color w:val="000000"/>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338A3F" w14:textId="35C8801E" w:rsidR="00637857" w:rsidRPr="00810287" w:rsidRDefault="2662F986" w:rsidP="00810287">
            <w:pPr>
              <w:pStyle w:val="TableParagraph"/>
              <w:rPr>
                <w:b/>
                <w:color w:val="000000" w:themeColor="text1"/>
              </w:rPr>
            </w:pPr>
            <w:r w:rsidRPr="00810287">
              <w:rPr>
                <w:b/>
                <w:bCs/>
                <w:color w:val="000000" w:themeColor="text1"/>
              </w:rPr>
              <w:t>0</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4B7712" w14:textId="0BB430E7" w:rsidR="00637857" w:rsidRPr="00810287" w:rsidRDefault="00637857" w:rsidP="00810287">
            <w:pPr>
              <w:pStyle w:val="TableParagraph"/>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239B79" w14:textId="33D68347" w:rsidR="00637857" w:rsidRPr="00810287" w:rsidRDefault="005E1845" w:rsidP="00810287">
            <w:pPr>
              <w:pStyle w:val="TableParagraph"/>
              <w:ind w:left="0" w:right="452"/>
              <w:rPr>
                <w:b/>
                <w:bCs/>
              </w:rPr>
            </w:pPr>
            <w:r w:rsidRPr="00810287">
              <w:rPr>
                <w:b/>
                <w:bCs/>
                <w:color w:val="000000"/>
              </w:rPr>
              <w:t>8</w:t>
            </w:r>
          </w:p>
        </w:tc>
      </w:tr>
      <w:tr w:rsidR="0080320A" w:rsidRPr="00810287" w14:paraId="0588D0AD" w14:textId="77777777" w:rsidTr="12EEF513">
        <w:trPr>
          <w:trHeight w:val="1510"/>
        </w:trPr>
        <w:tc>
          <w:tcPr>
            <w:tcW w:w="1277" w:type="dxa"/>
            <w:tcBorders>
              <w:left w:val="single" w:sz="4" w:space="0" w:color="000000" w:themeColor="text1"/>
              <w:bottom w:val="single" w:sz="4" w:space="0" w:color="000000" w:themeColor="text1"/>
              <w:right w:val="single" w:sz="4" w:space="0" w:color="000000" w:themeColor="text1"/>
            </w:tcBorders>
          </w:tcPr>
          <w:p w14:paraId="40E751AD" w14:textId="77777777" w:rsidR="0080320A" w:rsidRPr="00810287" w:rsidRDefault="0080320A" w:rsidP="00810287">
            <w:pPr>
              <w:pStyle w:val="TableParagraph"/>
              <w:spacing w:before="5"/>
              <w:ind w:left="0"/>
            </w:pPr>
          </w:p>
          <w:p w14:paraId="053534AA" w14:textId="49442F00" w:rsidR="0080320A" w:rsidRPr="00810287" w:rsidRDefault="000726AC" w:rsidP="00810287">
            <w:pPr>
              <w:pStyle w:val="TableParagraph"/>
              <w:spacing w:before="0" w:line="276" w:lineRule="auto"/>
              <w:ind w:right="370"/>
              <w:rPr>
                <w:b/>
              </w:rPr>
            </w:pPr>
            <w:r w:rsidRPr="00810287">
              <w:rPr>
                <w:b/>
              </w:rPr>
              <w:t>Purpose and Content</w:t>
            </w:r>
          </w:p>
        </w:tc>
        <w:tc>
          <w:tcPr>
            <w:tcW w:w="8129" w:type="dxa"/>
            <w:gridSpan w:val="5"/>
            <w:tcBorders>
              <w:left w:val="single" w:sz="4" w:space="0" w:color="000000" w:themeColor="text1"/>
              <w:bottom w:val="single" w:sz="4" w:space="0" w:color="000000" w:themeColor="text1"/>
              <w:right w:val="single" w:sz="4" w:space="0" w:color="000000" w:themeColor="text1"/>
            </w:tcBorders>
          </w:tcPr>
          <w:p w14:paraId="71BEFAEB" w14:textId="77777777" w:rsidR="0080320A" w:rsidRPr="00373D83" w:rsidRDefault="00783A65" w:rsidP="00373D83">
            <w:pPr>
              <w:pStyle w:val="TableParagraph"/>
              <w:spacing w:before="0" w:line="276" w:lineRule="auto"/>
              <w:ind w:left="0" w:right="102"/>
              <w:jc w:val="both"/>
              <w:rPr>
                <w:shd w:val="clear" w:color="auto" w:fill="FFFFFF"/>
              </w:rPr>
            </w:pPr>
            <w:r w:rsidRPr="00373D83">
              <w:rPr>
                <w:shd w:val="clear" w:color="auto" w:fill="FFFFFF"/>
              </w:rPr>
              <w:t>It is aimed to transfer the knowledge obtained in midwifery services management to skills and practice.</w:t>
            </w:r>
          </w:p>
          <w:p w14:paraId="4DA672A4" w14:textId="784231DD" w:rsidR="0080320A" w:rsidRPr="00373D83" w:rsidRDefault="00B624A6" w:rsidP="00373D83">
            <w:pPr>
              <w:spacing w:line="276" w:lineRule="auto"/>
              <w:jc w:val="both"/>
            </w:pPr>
            <w:r w:rsidRPr="00373D83">
              <w:br/>
            </w:r>
            <w:r w:rsidRPr="00A60D7E">
              <w:t>Basic Concepts and Theories in Management</w:t>
            </w:r>
            <w:r w:rsidR="00A60D7E" w:rsidRPr="00A60D7E">
              <w:t xml:space="preserve">, </w:t>
            </w:r>
            <w:r w:rsidRPr="00A60D7E">
              <w:t>Management Organization of Health Services</w:t>
            </w:r>
            <w:r w:rsidR="00A60D7E" w:rsidRPr="00A60D7E">
              <w:t xml:space="preserve">, </w:t>
            </w:r>
            <w:r w:rsidRPr="00A60D7E">
              <w:t>Principles of Effective Midwifery Management</w:t>
            </w:r>
          </w:p>
        </w:tc>
      </w:tr>
      <w:tr w:rsidR="0080320A" w:rsidRPr="00810287" w14:paraId="406374BA" w14:textId="77777777" w:rsidTr="12EEF513">
        <w:trPr>
          <w:trHeight w:val="400"/>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A412E" w14:textId="77777777" w:rsidR="0080320A" w:rsidRPr="00810287" w:rsidRDefault="0080320A" w:rsidP="00810287">
            <w:pPr>
              <w:pStyle w:val="TableParagraph"/>
              <w:spacing w:before="0"/>
              <w:ind w:left="0"/>
            </w:pPr>
          </w:p>
        </w:tc>
      </w:tr>
      <w:tr w:rsidR="00360E65" w:rsidRPr="00810287" w14:paraId="267EE94B" w14:textId="77777777" w:rsidTr="12EEF513">
        <w:trPr>
          <w:trHeight w:val="412"/>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81D684" w14:textId="42391B62" w:rsidR="00360E65" w:rsidRPr="00810287" w:rsidRDefault="00360E65" w:rsidP="00810287">
            <w:pPr>
              <w:pStyle w:val="TableParagraph"/>
              <w:rPr>
                <w:b/>
                <w:bCs/>
              </w:rPr>
            </w:pPr>
            <w:r w:rsidRPr="00810287">
              <w:rPr>
                <w:b/>
                <w:bCs/>
                <w:color w:val="000000"/>
              </w:rPr>
              <w:t xml:space="preserve">EBL722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0F62B8" w14:textId="6C670137" w:rsidR="00360E65" w:rsidRPr="00810287" w:rsidRDefault="00360E65" w:rsidP="00810287">
            <w:pPr>
              <w:pStyle w:val="TableParagraph"/>
              <w:rPr>
                <w:b/>
                <w:bCs/>
              </w:rPr>
            </w:pPr>
            <w:r w:rsidRPr="00810287">
              <w:rPr>
                <w:b/>
                <w:bCs/>
                <w:color w:val="000000"/>
              </w:rPr>
              <w:t>Childbirth Preparation Training</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B4ADB61" w14:textId="7D775007" w:rsidR="00360E65" w:rsidRPr="00810287" w:rsidRDefault="00360E65" w:rsidP="00810287">
            <w:pPr>
              <w:pStyle w:val="TableParagraph"/>
              <w:rPr>
                <w:b/>
                <w:bCs/>
              </w:rPr>
            </w:pPr>
            <w:r w:rsidRPr="00810287">
              <w:rPr>
                <w:b/>
                <w:bCs/>
                <w:color w:val="00000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1CEC3FF" w14:textId="4F36ACC9" w:rsidR="00360E65" w:rsidRPr="00810287" w:rsidRDefault="00360E65" w:rsidP="00810287">
            <w:pPr>
              <w:pStyle w:val="TableParagraph"/>
              <w:rPr>
                <w:b/>
                <w:bCs/>
              </w:rPr>
            </w:pPr>
            <w:r w:rsidRPr="00810287">
              <w:rPr>
                <w:b/>
                <w:bCs/>
                <w:color w:val="000000"/>
              </w:rPr>
              <w:t>4</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41EA7A" w14:textId="3BD6A0DD" w:rsidR="00360E65" w:rsidRPr="00810287" w:rsidRDefault="00360E65" w:rsidP="00810287">
            <w:pPr>
              <w:pStyle w:val="TableParagraph"/>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CCFFD1" w14:textId="08AF3B13" w:rsidR="00360E65" w:rsidRPr="00810287" w:rsidRDefault="00360E65" w:rsidP="00810287">
            <w:pPr>
              <w:pStyle w:val="TableParagraph"/>
              <w:ind w:left="0" w:right="452"/>
              <w:rPr>
                <w:b/>
                <w:bCs/>
              </w:rPr>
            </w:pPr>
            <w:r w:rsidRPr="00810287">
              <w:rPr>
                <w:b/>
                <w:bCs/>
                <w:color w:val="000000"/>
              </w:rPr>
              <w:t>8</w:t>
            </w:r>
          </w:p>
        </w:tc>
      </w:tr>
      <w:tr w:rsidR="0080320A" w:rsidRPr="00810287" w14:paraId="5B42198A" w14:textId="77777777" w:rsidTr="00810287">
        <w:trPr>
          <w:trHeight w:val="1344"/>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8E5EE" w14:textId="434FDC8A" w:rsidR="0080320A" w:rsidRPr="00810287" w:rsidRDefault="000726AC" w:rsidP="00810287">
            <w:pPr>
              <w:pStyle w:val="TableParagraph"/>
              <w:spacing w:before="188"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1A358" w14:textId="77777777" w:rsidR="0080320A" w:rsidRPr="00373D83" w:rsidRDefault="000D1750" w:rsidP="00373D83">
            <w:pPr>
              <w:pStyle w:val="TableParagraph"/>
              <w:spacing w:before="0" w:line="276" w:lineRule="auto"/>
              <w:ind w:left="0" w:right="95"/>
              <w:jc w:val="both"/>
            </w:pPr>
            <w:r w:rsidRPr="00373D83">
              <w:t>The aim of this course is to teach the philosophy and techniques of childbirth preparation.</w:t>
            </w:r>
          </w:p>
          <w:p w14:paraId="0BD34495" w14:textId="77777777" w:rsidR="00373D83" w:rsidRPr="00373D83" w:rsidRDefault="00373D83" w:rsidP="00373D83">
            <w:pPr>
              <w:pStyle w:val="TableParagraph"/>
              <w:spacing w:before="0" w:line="276" w:lineRule="auto"/>
              <w:ind w:left="0" w:right="95"/>
              <w:jc w:val="both"/>
            </w:pPr>
          </w:p>
          <w:p w14:paraId="4189B719" w14:textId="33456A57" w:rsidR="000D1750" w:rsidRPr="00373D83" w:rsidRDefault="0021181A" w:rsidP="00373D83">
            <w:pPr>
              <w:pStyle w:val="TableParagraph"/>
              <w:spacing w:before="0" w:line="276" w:lineRule="auto"/>
              <w:ind w:left="0" w:right="95"/>
              <w:jc w:val="both"/>
            </w:pPr>
            <w:r w:rsidRPr="00373D83">
              <w:rPr>
                <w:shd w:val="clear" w:color="auto" w:fill="FFFFFF"/>
              </w:rPr>
              <w:t>In this course; history and structure of childbirth preparation classes, birth preparation methods, Lamaze technique, breathing and relaxation techniques, exercises to be done during pregnancy, birth and postpartum period, drug-free methods for coping with pain and educating pregnant women and their families about childbirth preparation</w:t>
            </w:r>
          </w:p>
        </w:tc>
      </w:tr>
      <w:tr w:rsidR="0080320A" w:rsidRPr="00810287" w14:paraId="0D2072F9" w14:textId="77777777" w:rsidTr="12EEF513">
        <w:trPr>
          <w:trHeight w:val="410"/>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AACB6" w14:textId="77777777" w:rsidR="0080320A" w:rsidRPr="00810287" w:rsidRDefault="0080320A" w:rsidP="00810287">
            <w:pPr>
              <w:pStyle w:val="TableParagraph"/>
              <w:spacing w:before="0"/>
              <w:ind w:left="0"/>
            </w:pPr>
          </w:p>
        </w:tc>
      </w:tr>
      <w:tr w:rsidR="003B4072" w:rsidRPr="00810287" w14:paraId="52BF16B7" w14:textId="77777777" w:rsidTr="12EEF513">
        <w:trPr>
          <w:trHeight w:val="412"/>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E77E6B" w14:textId="23DC66C1" w:rsidR="003B4072" w:rsidRPr="00810287" w:rsidRDefault="003B4072" w:rsidP="00810287">
            <w:pPr>
              <w:pStyle w:val="TableParagraph"/>
              <w:spacing w:before="63"/>
              <w:rPr>
                <w:b/>
                <w:bCs/>
              </w:rPr>
            </w:pPr>
            <w:r w:rsidRPr="00810287">
              <w:rPr>
                <w:b/>
                <w:bCs/>
                <w:color w:val="000000"/>
              </w:rPr>
              <w:t xml:space="preserve">EBL724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E99F0C" w14:textId="75E64A3D" w:rsidR="003B4072" w:rsidRPr="00810287" w:rsidRDefault="003B4072" w:rsidP="00810287">
            <w:pPr>
              <w:pStyle w:val="TableParagraph"/>
              <w:spacing w:before="63"/>
              <w:rPr>
                <w:b/>
                <w:bCs/>
              </w:rPr>
            </w:pPr>
            <w:r w:rsidRPr="00810287">
              <w:rPr>
                <w:b/>
                <w:bCs/>
                <w:color w:val="000000"/>
              </w:rPr>
              <w:t>Biostatistics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87507A" w14:textId="0449B9A4" w:rsidR="003B4072" w:rsidRPr="00810287" w:rsidRDefault="003B4072" w:rsidP="00810287">
            <w:pPr>
              <w:pStyle w:val="TableParagraph"/>
              <w:spacing w:before="63"/>
              <w:rPr>
                <w:b/>
                <w:bCs/>
              </w:rPr>
            </w:pPr>
            <w:r w:rsidRPr="00810287">
              <w:rPr>
                <w:b/>
                <w:bCs/>
                <w:color w:val="00000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2705E1" w14:textId="2ED46949" w:rsidR="003B4072" w:rsidRPr="00810287" w:rsidRDefault="2662F986" w:rsidP="00810287">
            <w:pPr>
              <w:pStyle w:val="TableParagraph"/>
              <w:spacing w:before="63"/>
              <w:rPr>
                <w:b/>
                <w:color w:val="000000" w:themeColor="text1"/>
              </w:rPr>
            </w:pPr>
            <w:r w:rsidRPr="00810287">
              <w:rPr>
                <w:b/>
                <w:bCs/>
                <w:color w:val="000000" w:themeColor="text1"/>
              </w:rPr>
              <w:t>0</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194CFF" w14:textId="3CD1E33F" w:rsidR="003B4072" w:rsidRPr="00810287" w:rsidRDefault="003B4072" w:rsidP="00810287">
            <w:pPr>
              <w:pStyle w:val="TableParagraph"/>
              <w:spacing w:before="63"/>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ABBEAF" w14:textId="39752573" w:rsidR="003B4072" w:rsidRPr="00810287" w:rsidRDefault="003B4072" w:rsidP="00810287">
            <w:pPr>
              <w:pStyle w:val="TableParagraph"/>
              <w:spacing w:before="63"/>
              <w:ind w:left="0" w:right="452"/>
              <w:rPr>
                <w:b/>
                <w:bCs/>
              </w:rPr>
            </w:pPr>
            <w:r w:rsidRPr="00810287">
              <w:rPr>
                <w:b/>
                <w:bCs/>
                <w:color w:val="000000"/>
              </w:rPr>
              <w:t>8</w:t>
            </w:r>
          </w:p>
        </w:tc>
      </w:tr>
      <w:tr w:rsidR="0080320A" w:rsidRPr="00810287" w14:paraId="509AEB81" w14:textId="77777777" w:rsidTr="12EEF513">
        <w:trPr>
          <w:trHeight w:val="2049"/>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74DD7" w14:textId="77777777" w:rsidR="0080320A" w:rsidRPr="00810287" w:rsidRDefault="0080320A" w:rsidP="00810287">
            <w:pPr>
              <w:pStyle w:val="TableParagraph"/>
              <w:spacing w:before="0"/>
              <w:ind w:left="0"/>
            </w:pPr>
          </w:p>
          <w:p w14:paraId="69D1DF09" w14:textId="77777777" w:rsidR="0080320A" w:rsidRPr="00810287" w:rsidRDefault="0080320A" w:rsidP="00810287">
            <w:pPr>
              <w:pStyle w:val="TableParagraph"/>
              <w:spacing w:before="2"/>
              <w:ind w:left="0"/>
            </w:pPr>
          </w:p>
          <w:p w14:paraId="3366435F" w14:textId="62EEB01C" w:rsidR="0080320A" w:rsidRPr="00810287" w:rsidRDefault="000726AC" w:rsidP="00810287">
            <w:pPr>
              <w:pStyle w:val="TableParagraph"/>
              <w:spacing w:before="0"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8B614" w14:textId="3C8CD5BC" w:rsidR="009A7888" w:rsidRPr="00373D83" w:rsidRDefault="000E0665" w:rsidP="00373D83">
            <w:pPr>
              <w:pStyle w:val="TableParagraph"/>
              <w:spacing w:before="0" w:line="276" w:lineRule="auto"/>
              <w:ind w:left="0" w:right="96"/>
              <w:jc w:val="both"/>
            </w:pPr>
            <w:r w:rsidRPr="00373D83">
              <w:t>It is aimed that researchers will be able to summarize their data in the form of tables and graphs, make them suitable for analysis (if necessary), examine the relationship between variables, examine the effects of factors on variables, establish and test the necessary hypotheses</w:t>
            </w:r>
            <w:r w:rsidR="00373D83" w:rsidRPr="00373D83">
              <w:t>.</w:t>
            </w:r>
          </w:p>
          <w:p w14:paraId="75336AF3" w14:textId="4A9D826F" w:rsidR="000E0665" w:rsidRPr="00810287" w:rsidRDefault="000E0665" w:rsidP="00373D83">
            <w:pPr>
              <w:spacing w:line="276" w:lineRule="auto"/>
              <w:jc w:val="both"/>
            </w:pPr>
            <w:r w:rsidRPr="00373D83">
              <w:br/>
              <w:t>Definition of statistics, purpose of use and concepts, data collection and summarization, frequency distribution tables, graphs, descriptive statistics, measures of change, correlation, regression, classical populations and their distributions, sampling distributions and test distributions, (Z, t, Khi squared, F distributions), standard error and parameter estimations, hypothesis control (Z, t, F). Carrying out the topics covered after each lesson in a statistical package program.</w:t>
            </w:r>
          </w:p>
        </w:tc>
      </w:tr>
      <w:tr w:rsidR="0080320A" w:rsidRPr="00810287" w14:paraId="3D46679C" w14:textId="77777777" w:rsidTr="12EEF513">
        <w:trPr>
          <w:trHeight w:val="412"/>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99E2F" w14:textId="77777777" w:rsidR="0080320A" w:rsidRPr="00810287" w:rsidRDefault="0080320A" w:rsidP="00810287">
            <w:pPr>
              <w:pStyle w:val="TableParagraph"/>
              <w:spacing w:before="0"/>
              <w:ind w:left="0"/>
            </w:pPr>
          </w:p>
        </w:tc>
      </w:tr>
      <w:tr w:rsidR="006004F8" w:rsidRPr="00810287" w14:paraId="4D463E26" w14:textId="77777777" w:rsidTr="12EEF513">
        <w:trPr>
          <w:trHeight w:val="41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101B326" w14:textId="595EC005" w:rsidR="006004F8" w:rsidRPr="00810287" w:rsidRDefault="006004F8" w:rsidP="00810287">
            <w:pPr>
              <w:pStyle w:val="TableParagraph"/>
              <w:rPr>
                <w:b/>
                <w:bCs/>
              </w:rPr>
            </w:pPr>
            <w:r w:rsidRPr="00810287">
              <w:rPr>
                <w:b/>
                <w:bCs/>
                <w:color w:val="000000"/>
              </w:rPr>
              <w:lastRenderedPageBreak/>
              <w:t xml:space="preserve">EBL727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428CB9" w14:textId="27FBCB4D" w:rsidR="006004F8" w:rsidRPr="00810287" w:rsidRDefault="006004F8" w:rsidP="00810287">
            <w:pPr>
              <w:pStyle w:val="TableParagraph"/>
              <w:rPr>
                <w:b/>
                <w:bCs/>
              </w:rPr>
            </w:pPr>
            <w:r w:rsidRPr="00810287">
              <w:rPr>
                <w:b/>
                <w:bCs/>
                <w:color w:val="000000"/>
              </w:rPr>
              <w:t>Growth and Development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1D7FD5" w14:textId="4D7417F4" w:rsidR="006004F8" w:rsidRPr="00810287" w:rsidRDefault="006004F8" w:rsidP="00810287">
            <w:pPr>
              <w:pStyle w:val="TableParagraph"/>
              <w:rPr>
                <w:b/>
                <w:bCs/>
              </w:rPr>
            </w:pPr>
            <w:r w:rsidRPr="00810287">
              <w:rPr>
                <w:b/>
                <w:bCs/>
                <w:color w:val="000000"/>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BDD411" w14:textId="7A9E6D98" w:rsidR="006004F8" w:rsidRPr="00810287" w:rsidRDefault="2662F986" w:rsidP="00810287">
            <w:pPr>
              <w:pStyle w:val="TableParagraph"/>
              <w:rPr>
                <w:b/>
                <w:color w:val="000000" w:themeColor="text1"/>
              </w:rPr>
            </w:pPr>
            <w:r w:rsidRPr="00810287">
              <w:rPr>
                <w:b/>
                <w:bCs/>
                <w:color w:val="000000" w:themeColor="text1"/>
              </w:rPr>
              <w:t>0</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7D40CE" w14:textId="288A8C6A" w:rsidR="006004F8" w:rsidRPr="00810287" w:rsidRDefault="006004F8" w:rsidP="00810287">
            <w:pPr>
              <w:pStyle w:val="TableParagraph"/>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2BF441" w14:textId="4E5AE80A" w:rsidR="006004F8" w:rsidRPr="00810287" w:rsidRDefault="006004F8" w:rsidP="00810287">
            <w:pPr>
              <w:pStyle w:val="TableParagraph"/>
              <w:ind w:left="0" w:right="452"/>
              <w:rPr>
                <w:b/>
                <w:bCs/>
              </w:rPr>
            </w:pPr>
            <w:r w:rsidRPr="00810287">
              <w:rPr>
                <w:b/>
                <w:bCs/>
                <w:color w:val="000000"/>
              </w:rPr>
              <w:t>5</w:t>
            </w:r>
          </w:p>
        </w:tc>
      </w:tr>
      <w:tr w:rsidR="0080320A" w:rsidRPr="00810287" w14:paraId="6FB4CDAF" w14:textId="77777777" w:rsidTr="00B54328">
        <w:trPr>
          <w:trHeight w:val="838"/>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B1E29" w14:textId="31E81C84" w:rsidR="0080320A" w:rsidRPr="00810287" w:rsidRDefault="000726AC" w:rsidP="00810287">
            <w:pPr>
              <w:pStyle w:val="TableParagraph"/>
              <w:spacing w:before="70"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70BB7" w14:textId="3E1D5A2D" w:rsidR="0080320A" w:rsidRPr="00B54328" w:rsidRDefault="00ED27B9" w:rsidP="00B54328">
            <w:pPr>
              <w:pStyle w:val="TableParagraph"/>
              <w:spacing w:before="0" w:line="276" w:lineRule="auto"/>
              <w:ind w:left="0"/>
            </w:pPr>
            <w:r w:rsidRPr="00B54328">
              <w:t>To gain basic knowledge about embryology and genetics</w:t>
            </w:r>
            <w:r w:rsidR="00B54328" w:rsidRPr="00B54328">
              <w:t>.</w:t>
            </w:r>
          </w:p>
          <w:p w14:paraId="5EDF7877" w14:textId="77777777" w:rsidR="00B54328" w:rsidRPr="00B54328" w:rsidRDefault="00B54328" w:rsidP="00B54328">
            <w:pPr>
              <w:pStyle w:val="TableParagraph"/>
              <w:spacing w:before="0" w:line="276" w:lineRule="auto"/>
              <w:ind w:left="0"/>
            </w:pPr>
          </w:p>
          <w:p w14:paraId="1E564C2B" w14:textId="119FF144" w:rsidR="00ED27B9" w:rsidRPr="00810287" w:rsidRDefault="00020E77" w:rsidP="00B54328">
            <w:pPr>
              <w:pStyle w:val="TableParagraph"/>
              <w:spacing w:before="0" w:line="276" w:lineRule="auto"/>
              <w:ind w:left="0"/>
            </w:pPr>
            <w:r w:rsidRPr="00B54328">
              <w:t>Stages of intrauterine development and genetic anomalies</w:t>
            </w:r>
          </w:p>
        </w:tc>
      </w:tr>
      <w:tr w:rsidR="0080320A" w:rsidRPr="00810287" w14:paraId="426B2B39"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E143D" w14:textId="77777777" w:rsidR="0080320A" w:rsidRPr="00810287" w:rsidRDefault="0080320A" w:rsidP="00810287"/>
        </w:tc>
      </w:tr>
      <w:tr w:rsidR="00200EE7" w:rsidRPr="00810287" w14:paraId="437D3EC9" w14:textId="77777777" w:rsidTr="00A60D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4"/>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65F2FD" w14:textId="22F96BB7" w:rsidR="00200EE7" w:rsidRPr="00810287" w:rsidRDefault="00200EE7" w:rsidP="00810287">
            <w:pPr>
              <w:pStyle w:val="TableParagraph"/>
              <w:rPr>
                <w:b/>
                <w:bCs/>
              </w:rPr>
            </w:pPr>
            <w:r w:rsidRPr="00810287">
              <w:rPr>
                <w:b/>
                <w:bCs/>
                <w:color w:val="000000"/>
              </w:rPr>
              <w:t xml:space="preserve">EBL731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27A01C" w14:textId="56E4A508" w:rsidR="00200EE7" w:rsidRPr="00810287" w:rsidRDefault="00200EE7" w:rsidP="00810287">
            <w:pPr>
              <w:pStyle w:val="TableParagraph"/>
              <w:spacing w:line="276" w:lineRule="auto"/>
              <w:ind w:right="200"/>
              <w:rPr>
                <w:b/>
                <w:bCs/>
              </w:rPr>
            </w:pPr>
            <w:r w:rsidRPr="00810287">
              <w:rPr>
                <w:b/>
                <w:bCs/>
                <w:color w:val="000000"/>
              </w:rPr>
              <w:t>Evidence-Based Midwifery Practices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3647F5" w14:textId="2A36B978" w:rsidR="00200EE7" w:rsidRPr="00810287" w:rsidRDefault="00200EE7" w:rsidP="00810287">
            <w:pPr>
              <w:pStyle w:val="TableParagraph"/>
              <w:spacing w:before="205"/>
              <w:ind w:left="0" w:right="194"/>
              <w:rPr>
                <w:b/>
                <w:bCs/>
              </w:rPr>
            </w:pPr>
            <w:r w:rsidRPr="00810287">
              <w:rPr>
                <w:b/>
                <w:bCs/>
                <w:color w:val="00000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737085" w14:textId="4D2E8229" w:rsidR="00200EE7" w:rsidRPr="00810287" w:rsidRDefault="3C3638D1" w:rsidP="00810287">
            <w:pPr>
              <w:pStyle w:val="TableParagraph"/>
              <w:spacing w:before="205"/>
              <w:rPr>
                <w:b/>
                <w:color w:val="000000" w:themeColor="text1"/>
              </w:rPr>
            </w:pPr>
            <w:r w:rsidRPr="00810287">
              <w:rPr>
                <w:b/>
                <w:bCs/>
                <w:color w:val="000000" w:themeColor="text1"/>
              </w:rPr>
              <w:t>0</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B09B73" w14:textId="2399FF41" w:rsidR="00200EE7" w:rsidRPr="00810287" w:rsidRDefault="00200EE7" w:rsidP="00810287">
            <w:pPr>
              <w:pStyle w:val="TableParagraph"/>
              <w:spacing w:before="205"/>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484B4A" w14:textId="2FF827B2" w:rsidR="00200EE7" w:rsidRPr="00810287" w:rsidRDefault="00200EE7" w:rsidP="00810287">
            <w:pPr>
              <w:pStyle w:val="TableParagraph"/>
              <w:spacing w:before="205"/>
              <w:ind w:left="0" w:right="452"/>
              <w:rPr>
                <w:b/>
                <w:bCs/>
              </w:rPr>
            </w:pPr>
            <w:r w:rsidRPr="00810287">
              <w:rPr>
                <w:b/>
                <w:bCs/>
                <w:color w:val="000000"/>
              </w:rPr>
              <w:t>8</w:t>
            </w:r>
          </w:p>
        </w:tc>
      </w:tr>
      <w:tr w:rsidR="0080320A" w:rsidRPr="00810287" w14:paraId="6F754B5A"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45"/>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E7AF7" w14:textId="77777777" w:rsidR="0080320A" w:rsidRPr="00810287" w:rsidRDefault="0080320A" w:rsidP="00810287">
            <w:pPr>
              <w:pStyle w:val="TableParagraph"/>
              <w:spacing w:before="3"/>
              <w:ind w:left="0"/>
            </w:pPr>
          </w:p>
          <w:p w14:paraId="10201652" w14:textId="23B13167" w:rsidR="0080320A" w:rsidRPr="00810287" w:rsidRDefault="000726AC" w:rsidP="00810287">
            <w:pPr>
              <w:pStyle w:val="TableParagraph"/>
              <w:spacing w:before="0"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81ECD" w14:textId="77777777" w:rsidR="0080320A" w:rsidRPr="00B54328" w:rsidRDefault="004F2D79" w:rsidP="00B54328">
            <w:pPr>
              <w:pStyle w:val="TableParagraph"/>
              <w:spacing w:before="0" w:line="276" w:lineRule="auto"/>
              <w:ind w:left="0" w:right="94"/>
              <w:jc w:val="both"/>
            </w:pPr>
            <w:r w:rsidRPr="00B54328">
              <w:t>The aim of this course is; In particular, it is to provide access to advanced information about basic definitions, sources of evidence, and degrees of evidence, especially in evidence-based midwifery practices.</w:t>
            </w:r>
          </w:p>
          <w:p w14:paraId="7235CCD3" w14:textId="77777777" w:rsidR="00B54328" w:rsidRPr="00B54328" w:rsidRDefault="00B54328" w:rsidP="00B54328">
            <w:pPr>
              <w:pStyle w:val="TableParagraph"/>
              <w:spacing w:before="0" w:line="276" w:lineRule="auto"/>
              <w:ind w:left="0" w:right="94"/>
              <w:jc w:val="both"/>
            </w:pPr>
          </w:p>
          <w:p w14:paraId="3A05114B" w14:textId="09C75783" w:rsidR="004F2D79" w:rsidRPr="00810287" w:rsidRDefault="00F44096" w:rsidP="00B54328">
            <w:pPr>
              <w:pStyle w:val="TableParagraph"/>
              <w:spacing w:before="0" w:line="276" w:lineRule="auto"/>
              <w:ind w:left="0" w:right="94"/>
              <w:jc w:val="both"/>
            </w:pPr>
            <w:r w:rsidRPr="00B54328">
              <w:t>The concept of evidence and the history of evidence-based approaches, evidence-based practice and review of evidence, levels of evidence, types of studies in which evidence was obtained (randomized controlled trial, case-control study, cohort studies, etc.), ways to access evidence, application and effectiveness of evidence, reflection of evidence (individual, institutional and ethical change), existing evidence on pregnancy, childbirth and postpartum period</w:t>
            </w:r>
          </w:p>
        </w:tc>
      </w:tr>
      <w:tr w:rsidR="0080320A" w:rsidRPr="00810287" w14:paraId="71D270A0"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57767" w14:textId="77777777" w:rsidR="0080320A" w:rsidRPr="00810287" w:rsidRDefault="0080320A" w:rsidP="00810287">
            <w:pPr>
              <w:pStyle w:val="TableParagraph"/>
              <w:spacing w:before="0"/>
              <w:ind w:left="0"/>
            </w:pPr>
          </w:p>
        </w:tc>
      </w:tr>
      <w:tr w:rsidR="00691256" w:rsidRPr="00810287" w14:paraId="07FA6AF8"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378B88" w14:textId="55A61489" w:rsidR="00691256" w:rsidRPr="00810287" w:rsidRDefault="00691256" w:rsidP="00810287">
            <w:pPr>
              <w:pStyle w:val="TableParagraph"/>
              <w:rPr>
                <w:b/>
                <w:bCs/>
              </w:rPr>
            </w:pPr>
            <w:r w:rsidRPr="00810287">
              <w:rPr>
                <w:b/>
                <w:bCs/>
                <w:color w:val="000000"/>
              </w:rPr>
              <w:t xml:space="preserve">EBL734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F0BF57" w14:textId="7AE1327B" w:rsidR="00691256" w:rsidRPr="00810287" w:rsidRDefault="00691256" w:rsidP="00810287">
            <w:pPr>
              <w:pStyle w:val="TableParagraph"/>
              <w:rPr>
                <w:b/>
                <w:bCs/>
              </w:rPr>
            </w:pPr>
            <w:r w:rsidRPr="00810287">
              <w:rPr>
                <w:b/>
                <w:bCs/>
                <w:color w:val="000000"/>
              </w:rPr>
              <w:t>Pathophysiology in Risky Pregnancies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E94BC4" w14:textId="2A26B41C" w:rsidR="00691256" w:rsidRPr="00810287" w:rsidRDefault="00691256" w:rsidP="00810287">
            <w:pPr>
              <w:pStyle w:val="TableParagraph"/>
              <w:ind w:left="0" w:right="194"/>
              <w:rPr>
                <w:b/>
                <w:bCs/>
              </w:rPr>
            </w:pPr>
            <w:r w:rsidRPr="00810287">
              <w:rPr>
                <w:b/>
                <w:bCs/>
                <w:color w:val="00000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10C6BE7" w14:textId="5875FCE2" w:rsidR="00691256" w:rsidRPr="00810287" w:rsidRDefault="3C3638D1" w:rsidP="00810287">
            <w:pPr>
              <w:pStyle w:val="TableParagraph"/>
              <w:rPr>
                <w:b/>
                <w:color w:val="000000" w:themeColor="text1"/>
              </w:rPr>
            </w:pPr>
            <w:r w:rsidRPr="00810287">
              <w:rPr>
                <w:b/>
                <w:bCs/>
                <w:color w:val="000000" w:themeColor="text1"/>
              </w:rPr>
              <w:t>0</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94649E" w14:textId="56141F1B" w:rsidR="00691256" w:rsidRPr="00810287" w:rsidRDefault="00691256" w:rsidP="00810287">
            <w:pPr>
              <w:pStyle w:val="TableParagraph"/>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E4EA3A" w14:textId="0377BFAC" w:rsidR="00691256" w:rsidRPr="00810287" w:rsidRDefault="00691256" w:rsidP="00810287">
            <w:pPr>
              <w:pStyle w:val="TableParagraph"/>
              <w:ind w:left="0" w:right="452"/>
              <w:rPr>
                <w:b/>
                <w:bCs/>
              </w:rPr>
            </w:pPr>
            <w:r w:rsidRPr="00810287">
              <w:rPr>
                <w:b/>
                <w:bCs/>
                <w:color w:val="000000"/>
              </w:rPr>
              <w:t>8</w:t>
            </w:r>
          </w:p>
        </w:tc>
      </w:tr>
      <w:tr w:rsidR="0080320A" w:rsidRPr="00810287" w14:paraId="2195FDC5" w14:textId="77777777" w:rsidTr="00B54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8"/>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672E7" w14:textId="144835EA" w:rsidR="0080320A" w:rsidRPr="00810287" w:rsidRDefault="000726AC" w:rsidP="00810287">
            <w:pPr>
              <w:pStyle w:val="TableParagraph"/>
              <w:spacing w:before="70"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1AD9A" w14:textId="6F37AC71" w:rsidR="0080320A" w:rsidRPr="00B54328" w:rsidRDefault="00E12070" w:rsidP="00B54328">
            <w:pPr>
              <w:pStyle w:val="TableParagraph"/>
              <w:spacing w:before="0" w:line="276" w:lineRule="auto"/>
              <w:ind w:left="0" w:right="92"/>
            </w:pPr>
            <w:r w:rsidRPr="00B54328">
              <w:t>To gain basic knowledge about medical pathology and cytology</w:t>
            </w:r>
            <w:r w:rsidR="00B54328" w:rsidRPr="00B54328">
              <w:t>.</w:t>
            </w:r>
          </w:p>
          <w:p w14:paraId="2259E574" w14:textId="77777777" w:rsidR="00B54328" w:rsidRPr="00B54328" w:rsidRDefault="00B54328" w:rsidP="00B54328">
            <w:pPr>
              <w:pStyle w:val="TableParagraph"/>
              <w:spacing w:before="0" w:line="276" w:lineRule="auto"/>
              <w:ind w:right="92"/>
            </w:pPr>
          </w:p>
          <w:p w14:paraId="7629184B" w14:textId="42B9B56A" w:rsidR="00E12070" w:rsidRPr="00B54328" w:rsidRDefault="00F05882" w:rsidP="00B54328">
            <w:pPr>
              <w:pStyle w:val="TableParagraph"/>
              <w:spacing w:before="0" w:line="276" w:lineRule="auto"/>
              <w:ind w:left="0" w:right="92"/>
            </w:pPr>
            <w:r w:rsidRPr="00B54328">
              <w:rPr>
                <w:shd w:val="clear" w:color="auto" w:fill="FFFFFF"/>
              </w:rPr>
              <w:t>Pathology, cytology, cell damage, inflammation and healing, neoplasia</w:t>
            </w:r>
          </w:p>
        </w:tc>
      </w:tr>
      <w:tr w:rsidR="0080320A" w:rsidRPr="00810287" w14:paraId="1B22D4C6"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5203F" w14:textId="77777777" w:rsidR="0080320A" w:rsidRPr="00810287" w:rsidRDefault="0080320A" w:rsidP="00810287">
            <w:pPr>
              <w:pStyle w:val="TableParagraph"/>
              <w:spacing w:before="0"/>
              <w:ind w:left="0"/>
            </w:pPr>
          </w:p>
        </w:tc>
      </w:tr>
      <w:tr w:rsidR="00FC6015" w:rsidRPr="00810287" w14:paraId="578A2E5F" w14:textId="77777777" w:rsidTr="12EEF513">
        <w:trPr>
          <w:trHeight w:val="403"/>
        </w:trPr>
        <w:tc>
          <w:tcPr>
            <w:tcW w:w="1277" w:type="dxa"/>
            <w:tcBorders>
              <w:left w:val="single" w:sz="4" w:space="0" w:color="000000" w:themeColor="text1"/>
              <w:bottom w:val="single" w:sz="4" w:space="0" w:color="000000" w:themeColor="text1"/>
              <w:right w:val="single" w:sz="4" w:space="0" w:color="000000" w:themeColor="text1"/>
            </w:tcBorders>
            <w:vAlign w:val="bottom"/>
          </w:tcPr>
          <w:p w14:paraId="588B1E1F" w14:textId="5F6EA96E" w:rsidR="00FC6015" w:rsidRPr="00810287" w:rsidRDefault="00FC6015" w:rsidP="00810287">
            <w:pPr>
              <w:pStyle w:val="TableParagraph"/>
              <w:spacing w:before="52"/>
              <w:rPr>
                <w:b/>
                <w:bCs/>
              </w:rPr>
            </w:pPr>
            <w:r w:rsidRPr="00810287">
              <w:rPr>
                <w:b/>
                <w:bCs/>
                <w:color w:val="000000"/>
              </w:rPr>
              <w:t xml:space="preserve">EBL737 </w:t>
            </w:r>
          </w:p>
        </w:tc>
        <w:tc>
          <w:tcPr>
            <w:tcW w:w="5672" w:type="dxa"/>
            <w:tcBorders>
              <w:left w:val="single" w:sz="4" w:space="0" w:color="000000" w:themeColor="text1"/>
              <w:bottom w:val="single" w:sz="4" w:space="0" w:color="000000" w:themeColor="text1"/>
              <w:right w:val="single" w:sz="4" w:space="0" w:color="000000" w:themeColor="text1"/>
            </w:tcBorders>
            <w:vAlign w:val="bottom"/>
          </w:tcPr>
          <w:p w14:paraId="6C0F7EE0" w14:textId="7914C2F5" w:rsidR="00FC6015" w:rsidRPr="00810287" w:rsidRDefault="00FC6015" w:rsidP="00810287">
            <w:pPr>
              <w:pStyle w:val="TableParagraph"/>
              <w:spacing w:before="52"/>
              <w:rPr>
                <w:b/>
                <w:bCs/>
              </w:rPr>
            </w:pPr>
            <w:r w:rsidRPr="00810287">
              <w:rPr>
                <w:b/>
                <w:bCs/>
                <w:color w:val="000000"/>
              </w:rPr>
              <w:t>Women's Status and Problems</w:t>
            </w:r>
          </w:p>
        </w:tc>
        <w:tc>
          <w:tcPr>
            <w:tcW w:w="425" w:type="dxa"/>
            <w:tcBorders>
              <w:left w:val="single" w:sz="4" w:space="0" w:color="000000" w:themeColor="text1"/>
              <w:bottom w:val="single" w:sz="4" w:space="0" w:color="000000" w:themeColor="text1"/>
              <w:right w:val="single" w:sz="4" w:space="0" w:color="000000" w:themeColor="text1"/>
            </w:tcBorders>
            <w:vAlign w:val="bottom"/>
          </w:tcPr>
          <w:p w14:paraId="29833BA1" w14:textId="7F225804" w:rsidR="00FC6015" w:rsidRPr="00810287" w:rsidRDefault="00FC6015" w:rsidP="00810287">
            <w:pPr>
              <w:pStyle w:val="TableParagraph"/>
              <w:spacing w:before="52"/>
              <w:rPr>
                <w:b/>
                <w:bCs/>
              </w:rPr>
            </w:pPr>
            <w:r w:rsidRPr="00810287">
              <w:rPr>
                <w:b/>
                <w:bCs/>
                <w:color w:val="000000"/>
              </w:rPr>
              <w:t>3</w:t>
            </w:r>
          </w:p>
        </w:tc>
        <w:tc>
          <w:tcPr>
            <w:tcW w:w="426" w:type="dxa"/>
            <w:tcBorders>
              <w:left w:val="single" w:sz="4" w:space="0" w:color="000000" w:themeColor="text1"/>
              <w:bottom w:val="single" w:sz="4" w:space="0" w:color="000000" w:themeColor="text1"/>
              <w:right w:val="single" w:sz="4" w:space="0" w:color="000000" w:themeColor="text1"/>
            </w:tcBorders>
            <w:vAlign w:val="bottom"/>
          </w:tcPr>
          <w:p w14:paraId="2A936AD4" w14:textId="3CAC291A" w:rsidR="00FC6015" w:rsidRPr="00810287" w:rsidRDefault="3C3638D1" w:rsidP="00810287">
            <w:pPr>
              <w:pStyle w:val="TableParagraph"/>
              <w:spacing w:before="52"/>
              <w:rPr>
                <w:b/>
                <w:color w:val="000000" w:themeColor="text1"/>
              </w:rPr>
            </w:pPr>
            <w:r w:rsidRPr="00810287">
              <w:rPr>
                <w:b/>
                <w:bCs/>
                <w:color w:val="000000" w:themeColor="text1"/>
              </w:rPr>
              <w:t>0</w:t>
            </w:r>
          </w:p>
        </w:tc>
        <w:tc>
          <w:tcPr>
            <w:tcW w:w="569" w:type="dxa"/>
            <w:tcBorders>
              <w:left w:val="single" w:sz="4" w:space="0" w:color="000000" w:themeColor="text1"/>
              <w:bottom w:val="single" w:sz="4" w:space="0" w:color="000000" w:themeColor="text1"/>
              <w:right w:val="single" w:sz="4" w:space="0" w:color="000000" w:themeColor="text1"/>
            </w:tcBorders>
            <w:vAlign w:val="bottom"/>
          </w:tcPr>
          <w:p w14:paraId="74760A99" w14:textId="0077123F" w:rsidR="00FC6015" w:rsidRPr="00810287" w:rsidRDefault="00FC6015" w:rsidP="00810287">
            <w:pPr>
              <w:pStyle w:val="TableParagraph"/>
              <w:spacing w:before="52"/>
              <w:ind w:left="106"/>
              <w:rPr>
                <w:b/>
                <w:bCs/>
              </w:rPr>
            </w:pPr>
            <w:r w:rsidRPr="00810287">
              <w:rPr>
                <w:b/>
                <w:bCs/>
                <w:color w:val="000000"/>
              </w:rPr>
              <w:t>0</w:t>
            </w:r>
          </w:p>
        </w:tc>
        <w:tc>
          <w:tcPr>
            <w:tcW w:w="1037" w:type="dxa"/>
            <w:tcBorders>
              <w:left w:val="single" w:sz="4" w:space="0" w:color="000000" w:themeColor="text1"/>
              <w:bottom w:val="single" w:sz="4" w:space="0" w:color="000000" w:themeColor="text1"/>
              <w:right w:val="single" w:sz="4" w:space="0" w:color="000000" w:themeColor="text1"/>
            </w:tcBorders>
            <w:vAlign w:val="bottom"/>
          </w:tcPr>
          <w:p w14:paraId="6F8189A3" w14:textId="6D1470AD" w:rsidR="00FC6015" w:rsidRPr="00810287" w:rsidRDefault="00FC6015" w:rsidP="00810287">
            <w:pPr>
              <w:pStyle w:val="TableParagraph"/>
              <w:spacing w:before="52"/>
              <w:ind w:left="0" w:right="452"/>
              <w:rPr>
                <w:b/>
                <w:bCs/>
              </w:rPr>
            </w:pPr>
            <w:r w:rsidRPr="00810287">
              <w:rPr>
                <w:b/>
                <w:bCs/>
                <w:color w:val="000000"/>
              </w:rPr>
              <w:t>8</w:t>
            </w:r>
          </w:p>
        </w:tc>
      </w:tr>
      <w:tr w:rsidR="0080320A" w:rsidRPr="00810287" w14:paraId="51A24EA1" w14:textId="77777777" w:rsidTr="12EEF513">
        <w:trPr>
          <w:trHeight w:val="993"/>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1CB99" w14:textId="7FBF9B84" w:rsidR="0080320A" w:rsidRPr="00810287" w:rsidRDefault="000726AC" w:rsidP="00810287">
            <w:pPr>
              <w:pStyle w:val="TableParagraph"/>
              <w:spacing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CABAA" w14:textId="0F403079" w:rsidR="0080320A" w:rsidRPr="00810287" w:rsidRDefault="009136AE" w:rsidP="00B54328">
            <w:pPr>
              <w:pStyle w:val="TableParagraph"/>
              <w:spacing w:before="116" w:line="276" w:lineRule="auto"/>
              <w:ind w:left="0" w:right="96"/>
              <w:jc w:val="both"/>
            </w:pPr>
            <w:r w:rsidRPr="00B54328">
              <w:rPr>
                <w:shd w:val="clear" w:color="auto" w:fill="FFFFFF"/>
              </w:rPr>
              <w:t>To highlight the awareness of the problems experienced by women, who make up half of the population in almost all societies, and to carry out studies on women's problems. At the end of this course, students will be able to understand gender differences, the problems experienced in women's increasing participation in professions ranging from rural farm work to professional fields, the improvement of women's physical, mental and economic status in relation to their work, the socio-economic-cultural factors affecting their participation in the workforce, the review and integration of the roles they assume while expanding their obligations outside the family, their family will be able to comparatively understand and interpret the effects and other philosophical, psychological and political factors on it. As in many countries, being a woman in our society means facing obstacles in many areas of life, and in this context, they gain the ability to critically evaluate the place of women in society.</w:t>
            </w:r>
          </w:p>
        </w:tc>
      </w:tr>
      <w:tr w:rsidR="0080320A" w:rsidRPr="00810287" w14:paraId="161BF07D" w14:textId="77777777" w:rsidTr="12EEF513">
        <w:trPr>
          <w:trHeight w:val="410"/>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03198" w14:textId="77777777" w:rsidR="0080320A" w:rsidRDefault="0080320A" w:rsidP="00810287">
            <w:pPr>
              <w:pStyle w:val="TableParagraph"/>
              <w:spacing w:before="0"/>
              <w:ind w:left="0"/>
            </w:pPr>
          </w:p>
          <w:p w14:paraId="76B9BD83" w14:textId="77777777" w:rsidR="00B54328" w:rsidRDefault="00B54328" w:rsidP="00810287">
            <w:pPr>
              <w:pStyle w:val="TableParagraph"/>
              <w:spacing w:before="0"/>
              <w:ind w:left="0"/>
            </w:pPr>
          </w:p>
          <w:p w14:paraId="5AAF6754" w14:textId="77777777" w:rsidR="00A60D7E" w:rsidRPr="00810287" w:rsidRDefault="00A60D7E" w:rsidP="00810287">
            <w:pPr>
              <w:pStyle w:val="TableParagraph"/>
              <w:spacing w:before="0"/>
              <w:ind w:left="0"/>
            </w:pPr>
          </w:p>
        </w:tc>
      </w:tr>
      <w:tr w:rsidR="00FC6015" w:rsidRPr="00810287" w14:paraId="32AEBD30" w14:textId="77777777" w:rsidTr="12EEF513">
        <w:trPr>
          <w:trHeight w:val="41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E59F43" w14:textId="3366BCC0" w:rsidR="00FC6015" w:rsidRPr="00810287" w:rsidRDefault="00FC6015" w:rsidP="00810287">
            <w:pPr>
              <w:pStyle w:val="TableParagraph"/>
              <w:rPr>
                <w:b/>
                <w:bCs/>
              </w:rPr>
            </w:pPr>
            <w:r w:rsidRPr="00810287">
              <w:rPr>
                <w:b/>
                <w:bCs/>
                <w:color w:val="000000"/>
              </w:rPr>
              <w:lastRenderedPageBreak/>
              <w:t xml:space="preserve">EBL739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1B9B7E" w14:textId="117AC82C" w:rsidR="00FC6015" w:rsidRPr="00810287" w:rsidRDefault="00FC6015" w:rsidP="00810287">
            <w:pPr>
              <w:pStyle w:val="TableParagraph"/>
              <w:rPr>
                <w:b/>
                <w:bCs/>
              </w:rPr>
            </w:pPr>
            <w:r w:rsidRPr="00810287">
              <w:rPr>
                <w:b/>
                <w:bCs/>
                <w:color w:val="000000"/>
              </w:rPr>
              <w:t>Study Skills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28F58F" w14:textId="64913034" w:rsidR="00FC6015" w:rsidRPr="00810287" w:rsidRDefault="00FC6015" w:rsidP="00810287">
            <w:pPr>
              <w:pStyle w:val="TableParagraph"/>
              <w:rPr>
                <w:b/>
                <w:bCs/>
              </w:rPr>
            </w:pPr>
            <w:r w:rsidRPr="00810287">
              <w:rPr>
                <w:b/>
                <w:bCs/>
                <w:color w:val="00000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613F0C" w14:textId="4E4C4F2A" w:rsidR="00FC6015" w:rsidRPr="00810287" w:rsidRDefault="3C3638D1" w:rsidP="00810287">
            <w:pPr>
              <w:pStyle w:val="TableParagraph"/>
              <w:rPr>
                <w:b/>
                <w:color w:val="000000" w:themeColor="text1"/>
              </w:rPr>
            </w:pPr>
            <w:r w:rsidRPr="00810287">
              <w:rPr>
                <w:b/>
                <w:bCs/>
                <w:color w:val="000000" w:themeColor="text1"/>
              </w:rPr>
              <w:t>0</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BC8FDE" w14:textId="46917E84" w:rsidR="00FC6015" w:rsidRPr="00810287" w:rsidRDefault="00FC6015" w:rsidP="00810287">
            <w:pPr>
              <w:pStyle w:val="TableParagraph"/>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E80FB1" w14:textId="21AC4E3D" w:rsidR="00FC6015" w:rsidRPr="00810287" w:rsidRDefault="00FC6015" w:rsidP="00810287">
            <w:pPr>
              <w:pStyle w:val="TableParagraph"/>
              <w:ind w:left="0" w:right="452"/>
              <w:rPr>
                <w:b/>
                <w:bCs/>
              </w:rPr>
            </w:pPr>
            <w:r w:rsidRPr="00810287">
              <w:rPr>
                <w:b/>
                <w:bCs/>
                <w:color w:val="000000"/>
              </w:rPr>
              <w:t>8</w:t>
            </w:r>
          </w:p>
        </w:tc>
      </w:tr>
      <w:tr w:rsidR="0080320A" w:rsidRPr="00810287" w14:paraId="186BABFA" w14:textId="77777777" w:rsidTr="12EEF513">
        <w:trPr>
          <w:trHeight w:val="1012"/>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CA3A4" w14:textId="3C2C2409" w:rsidR="0080320A" w:rsidRPr="00810287" w:rsidRDefault="000726AC" w:rsidP="00810287">
            <w:pPr>
              <w:pStyle w:val="TableParagraph"/>
              <w:spacing w:before="70"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C2ACC" w14:textId="77777777" w:rsidR="0080320A" w:rsidRPr="00B54328" w:rsidRDefault="00530C11" w:rsidP="00B54328">
            <w:pPr>
              <w:pStyle w:val="TableParagraph"/>
              <w:spacing w:before="0" w:line="276" w:lineRule="auto"/>
              <w:ind w:left="0"/>
              <w:jc w:val="both"/>
            </w:pPr>
            <w:r w:rsidRPr="00B54328">
              <w:t>It is aimed that students gain basic knowledge and skills for all stages of the education process.</w:t>
            </w:r>
          </w:p>
          <w:p w14:paraId="7B867275" w14:textId="77777777" w:rsidR="00B54328" w:rsidRPr="00B54328" w:rsidRDefault="00B54328" w:rsidP="00B54328">
            <w:pPr>
              <w:pStyle w:val="TableParagraph"/>
              <w:spacing w:before="0" w:line="276" w:lineRule="auto"/>
              <w:ind w:left="0"/>
              <w:jc w:val="both"/>
            </w:pPr>
          </w:p>
          <w:p w14:paraId="58DFAFE4" w14:textId="34952DBB" w:rsidR="00530C11" w:rsidRPr="00810287" w:rsidRDefault="0021178D" w:rsidP="00B54328">
            <w:pPr>
              <w:pStyle w:val="TableParagraph"/>
              <w:spacing w:before="0" w:line="276" w:lineRule="auto"/>
              <w:ind w:left="0"/>
              <w:jc w:val="both"/>
            </w:pPr>
            <w:r w:rsidRPr="00B54328">
              <w:rPr>
                <w:shd w:val="clear" w:color="auto" w:fill="FFFFFF"/>
              </w:rPr>
              <w:t>Key issues in adult education</w:t>
            </w:r>
          </w:p>
        </w:tc>
      </w:tr>
      <w:tr w:rsidR="0080320A" w:rsidRPr="00810287" w14:paraId="2D66F982" w14:textId="77777777" w:rsidTr="12EEF513">
        <w:trPr>
          <w:trHeight w:val="409"/>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149BE" w14:textId="77777777" w:rsidR="0080320A" w:rsidRPr="00810287" w:rsidRDefault="0080320A" w:rsidP="00810287">
            <w:pPr>
              <w:pStyle w:val="TableParagraph"/>
              <w:spacing w:before="0"/>
              <w:ind w:left="0"/>
            </w:pPr>
          </w:p>
        </w:tc>
      </w:tr>
      <w:tr w:rsidR="005B63FF" w:rsidRPr="00810287" w14:paraId="49FB6002" w14:textId="77777777" w:rsidTr="12EEF513">
        <w:trPr>
          <w:trHeight w:val="412"/>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7EB0E3" w14:textId="0763D8C9" w:rsidR="005B63FF" w:rsidRPr="00810287" w:rsidRDefault="005B63FF" w:rsidP="00810287">
            <w:pPr>
              <w:pStyle w:val="TableParagraph"/>
              <w:spacing w:before="63"/>
              <w:rPr>
                <w:b/>
                <w:bCs/>
              </w:rPr>
            </w:pPr>
            <w:r w:rsidRPr="00810287">
              <w:rPr>
                <w:b/>
                <w:bCs/>
                <w:color w:val="000000"/>
              </w:rPr>
              <w:t xml:space="preserve">EBL740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54EB4D" w14:textId="190E67EC" w:rsidR="005B63FF" w:rsidRPr="00810287" w:rsidRDefault="005B63FF" w:rsidP="00810287">
            <w:pPr>
              <w:pStyle w:val="TableParagraph"/>
              <w:spacing w:before="63"/>
              <w:rPr>
                <w:b/>
                <w:bCs/>
              </w:rPr>
            </w:pPr>
            <w:r w:rsidRPr="00810287">
              <w:rPr>
                <w:b/>
                <w:bCs/>
                <w:color w:val="000000"/>
              </w:rPr>
              <w:t>Infectious Diseases in Pregnancy</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D3C5F6" w14:textId="449BFE9A" w:rsidR="005B63FF" w:rsidRPr="00810287" w:rsidRDefault="005B63FF" w:rsidP="00810287">
            <w:pPr>
              <w:pStyle w:val="TableParagraph"/>
              <w:spacing w:before="63"/>
              <w:rPr>
                <w:b/>
                <w:bCs/>
              </w:rPr>
            </w:pPr>
            <w:r w:rsidRPr="00810287">
              <w:rPr>
                <w:b/>
                <w:bCs/>
                <w:color w:val="00000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5E31CD" w14:textId="00641D3F" w:rsidR="005B63FF" w:rsidRPr="00810287" w:rsidRDefault="380B9F65" w:rsidP="00810287">
            <w:pPr>
              <w:pStyle w:val="TableParagraph"/>
              <w:spacing w:before="63"/>
              <w:rPr>
                <w:b/>
                <w:color w:val="000000" w:themeColor="text1"/>
              </w:rPr>
            </w:pPr>
            <w:r w:rsidRPr="00810287">
              <w:rPr>
                <w:b/>
                <w:bCs/>
                <w:color w:val="000000" w:themeColor="text1"/>
              </w:rPr>
              <w:t>0</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A97198" w14:textId="0A88C9BD" w:rsidR="005B63FF" w:rsidRPr="00810287" w:rsidRDefault="005B63FF" w:rsidP="00810287">
            <w:pPr>
              <w:pStyle w:val="TableParagraph"/>
              <w:spacing w:before="63"/>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77B22E" w14:textId="46BF655F" w:rsidR="005B63FF" w:rsidRPr="00810287" w:rsidRDefault="005B63FF" w:rsidP="00810287">
            <w:pPr>
              <w:pStyle w:val="TableParagraph"/>
              <w:spacing w:before="63"/>
              <w:ind w:left="0" w:right="452"/>
              <w:rPr>
                <w:b/>
                <w:bCs/>
              </w:rPr>
            </w:pPr>
            <w:r w:rsidRPr="00810287">
              <w:rPr>
                <w:b/>
                <w:bCs/>
                <w:color w:val="000000"/>
              </w:rPr>
              <w:t>8</w:t>
            </w:r>
          </w:p>
        </w:tc>
      </w:tr>
      <w:tr w:rsidR="0080320A" w:rsidRPr="00810287" w14:paraId="4A257CBF" w14:textId="77777777" w:rsidTr="12EEF513">
        <w:trPr>
          <w:trHeight w:val="1264"/>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F09A3" w14:textId="3CEDC480" w:rsidR="0080320A" w:rsidRPr="00810287" w:rsidRDefault="000726AC" w:rsidP="00810287">
            <w:pPr>
              <w:pStyle w:val="TableParagraph"/>
              <w:spacing w:before="197"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BFCC9" w14:textId="77777777" w:rsidR="0080320A" w:rsidRPr="00B54328" w:rsidRDefault="00F52597" w:rsidP="00B54328">
            <w:pPr>
              <w:pStyle w:val="TableParagraph"/>
              <w:spacing w:before="0" w:line="276" w:lineRule="auto"/>
              <w:ind w:left="0"/>
              <w:jc w:val="both"/>
            </w:pPr>
            <w:r w:rsidRPr="00B54328">
              <w:t>To understand the urogynecological effects of pregnancy, birth and postpartum care and to take the necessary measures to prevent them.</w:t>
            </w:r>
          </w:p>
          <w:p w14:paraId="69186368" w14:textId="77777777" w:rsidR="00B54328" w:rsidRPr="00B54328" w:rsidRDefault="00B54328" w:rsidP="00B54328">
            <w:pPr>
              <w:pStyle w:val="TableParagraph"/>
              <w:spacing w:before="0" w:line="276" w:lineRule="auto"/>
              <w:ind w:left="0"/>
              <w:jc w:val="both"/>
            </w:pPr>
          </w:p>
          <w:p w14:paraId="01FFB73E" w14:textId="72200DF3" w:rsidR="00F52597" w:rsidRPr="00810287" w:rsidRDefault="00266B0C" w:rsidP="00B54328">
            <w:pPr>
              <w:pStyle w:val="TableParagraph"/>
              <w:spacing w:before="0" w:line="276" w:lineRule="auto"/>
              <w:ind w:left="0"/>
              <w:jc w:val="both"/>
            </w:pPr>
            <w:r w:rsidRPr="00B54328">
              <w:t>Basic definitions in urogynecology, Urinary and fecal incontinence incidence, symptoms, effect on quality of life, diagnosis and treatment methods, Prolapse and Fistulas, Conservative Treatment Methods in Urogynecology and the Role of the Midwife, The Effect of Pregnancy and Childbirth on the Pelvic Floor, Protection of the Pelvic Floor in Pregnancy and Childbirth</w:t>
            </w:r>
          </w:p>
        </w:tc>
      </w:tr>
      <w:tr w:rsidR="0080320A" w:rsidRPr="00810287" w14:paraId="0856536A" w14:textId="77777777" w:rsidTr="12EEF513">
        <w:trPr>
          <w:trHeight w:val="410"/>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F8036" w14:textId="77777777" w:rsidR="0080320A" w:rsidRPr="00810287" w:rsidRDefault="0080320A" w:rsidP="00810287">
            <w:pPr>
              <w:pStyle w:val="TableParagraph"/>
              <w:spacing w:before="0"/>
              <w:ind w:left="0"/>
            </w:pPr>
          </w:p>
        </w:tc>
      </w:tr>
      <w:tr w:rsidR="005B63FF" w:rsidRPr="00810287" w14:paraId="19FCB8D7" w14:textId="77777777" w:rsidTr="12EEF513">
        <w:trPr>
          <w:trHeight w:val="412"/>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CABB08" w14:textId="1C8051FE" w:rsidR="005B63FF" w:rsidRPr="00810287" w:rsidRDefault="005B63FF" w:rsidP="00810287">
            <w:pPr>
              <w:pStyle w:val="TableParagraph"/>
              <w:spacing w:before="63"/>
              <w:rPr>
                <w:b/>
                <w:bCs/>
              </w:rPr>
            </w:pPr>
            <w:r w:rsidRPr="00810287">
              <w:rPr>
                <w:b/>
                <w:bCs/>
                <w:color w:val="000000"/>
              </w:rPr>
              <w:t xml:space="preserve">EBL741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762494" w14:textId="06EDF07A" w:rsidR="005B63FF" w:rsidRPr="00810287" w:rsidRDefault="005B63FF" w:rsidP="00810287">
            <w:pPr>
              <w:pStyle w:val="TableParagraph"/>
              <w:spacing w:before="63"/>
              <w:rPr>
                <w:b/>
                <w:bCs/>
              </w:rPr>
            </w:pPr>
            <w:r w:rsidRPr="00810287">
              <w:rPr>
                <w:b/>
                <w:bCs/>
                <w:color w:val="000000"/>
              </w:rPr>
              <w:t>Pregnancy and Musculoskeletal System Diseases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D663993" w14:textId="3848B2F3" w:rsidR="005B63FF" w:rsidRPr="00810287" w:rsidRDefault="005B63FF" w:rsidP="00810287">
            <w:pPr>
              <w:pStyle w:val="TableParagraph"/>
              <w:spacing w:before="63"/>
              <w:rPr>
                <w:b/>
                <w:bCs/>
              </w:rPr>
            </w:pPr>
            <w:r w:rsidRPr="00810287">
              <w:rPr>
                <w:b/>
                <w:bCs/>
                <w:color w:val="00000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BBA740" w14:textId="639A46D9" w:rsidR="005B63FF" w:rsidRPr="00810287" w:rsidRDefault="2D2DFC76" w:rsidP="00810287">
            <w:pPr>
              <w:pStyle w:val="TableParagraph"/>
              <w:spacing w:before="63"/>
              <w:rPr>
                <w:b/>
                <w:color w:val="000000" w:themeColor="text1"/>
              </w:rPr>
            </w:pPr>
            <w:r w:rsidRPr="00810287">
              <w:rPr>
                <w:b/>
                <w:bCs/>
                <w:color w:val="000000" w:themeColor="text1"/>
              </w:rPr>
              <w:t>0</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0C1CD6" w14:textId="0436F5D7" w:rsidR="005B63FF" w:rsidRPr="00810287" w:rsidRDefault="005B63FF" w:rsidP="00810287">
            <w:pPr>
              <w:pStyle w:val="TableParagraph"/>
              <w:spacing w:before="63"/>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ABB2EBD" w14:textId="5357F68C" w:rsidR="005B63FF" w:rsidRPr="00810287" w:rsidRDefault="005B63FF" w:rsidP="00810287">
            <w:pPr>
              <w:pStyle w:val="TableParagraph"/>
              <w:spacing w:before="63"/>
              <w:ind w:left="0" w:right="452"/>
              <w:rPr>
                <w:b/>
                <w:bCs/>
              </w:rPr>
            </w:pPr>
            <w:r w:rsidRPr="00810287">
              <w:rPr>
                <w:b/>
                <w:bCs/>
                <w:color w:val="000000"/>
              </w:rPr>
              <w:t>8</w:t>
            </w:r>
          </w:p>
        </w:tc>
      </w:tr>
      <w:tr w:rsidR="0080320A" w:rsidRPr="00810287" w14:paraId="57B65599" w14:textId="77777777" w:rsidTr="12EEF513">
        <w:trPr>
          <w:trHeight w:val="151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BE215" w14:textId="77777777" w:rsidR="0080320A" w:rsidRPr="00810287" w:rsidRDefault="0080320A" w:rsidP="00810287">
            <w:pPr>
              <w:pStyle w:val="TableParagraph"/>
              <w:spacing w:before="0"/>
              <w:ind w:left="0"/>
            </w:pPr>
          </w:p>
          <w:p w14:paraId="6D2CE82A" w14:textId="4FD48F5E" w:rsidR="0080320A" w:rsidRPr="00810287" w:rsidRDefault="000726AC" w:rsidP="00810287">
            <w:pPr>
              <w:pStyle w:val="TableParagraph"/>
              <w:spacing w:before="1"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8467C" w14:textId="77777777" w:rsidR="0080320A" w:rsidRPr="00B54328" w:rsidRDefault="00085A6B" w:rsidP="00B54328">
            <w:pPr>
              <w:pStyle w:val="TableParagraph"/>
              <w:spacing w:before="0" w:line="276" w:lineRule="auto"/>
              <w:ind w:left="0" w:right="95"/>
              <w:jc w:val="both"/>
            </w:pPr>
            <w:r w:rsidRPr="00B54328">
              <w:t>To understand the musculoskeletal effects of pregnancy, birth and postpartum care and to take the necessary measures to prevent it.</w:t>
            </w:r>
          </w:p>
          <w:p w14:paraId="2A14229B" w14:textId="77777777" w:rsidR="00B54328" w:rsidRPr="00B54328" w:rsidRDefault="00B54328" w:rsidP="00B54328">
            <w:pPr>
              <w:pStyle w:val="TableParagraph"/>
              <w:spacing w:before="0" w:line="276" w:lineRule="auto"/>
              <w:ind w:left="0" w:right="95"/>
              <w:jc w:val="both"/>
            </w:pPr>
          </w:p>
          <w:p w14:paraId="4196F809" w14:textId="74B8879B" w:rsidR="00085A6B" w:rsidRPr="00810287" w:rsidRDefault="006F73B3" w:rsidP="00B54328">
            <w:pPr>
              <w:pStyle w:val="TableParagraph"/>
              <w:spacing w:before="0" w:line="276" w:lineRule="auto"/>
              <w:ind w:left="0" w:right="95"/>
              <w:jc w:val="both"/>
            </w:pPr>
            <w:r w:rsidRPr="00B54328">
              <w:t>Basic definitions in urogynecology, Urinary and fecal incontinence incidence, symptoms, effect on quality of life, diagnosis and treatment methods, Prolapse and Fistulas, Conservative Treatment Methods in Urogynecology and the Role of the Midwife, The Effect of Pregnancy and Childbirth on the Pelvic Floor, Protection of the Pelvic Floor in Pregnancy and Childbirth</w:t>
            </w:r>
          </w:p>
        </w:tc>
      </w:tr>
      <w:tr w:rsidR="0080320A" w:rsidRPr="00810287" w14:paraId="2DCF1A8D" w14:textId="77777777" w:rsidTr="12EEF513">
        <w:trPr>
          <w:trHeight w:val="412"/>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EB0BE" w14:textId="77777777" w:rsidR="0080320A" w:rsidRPr="00810287" w:rsidRDefault="0080320A" w:rsidP="00810287">
            <w:pPr>
              <w:pStyle w:val="TableParagraph"/>
              <w:spacing w:before="0"/>
              <w:ind w:left="0"/>
            </w:pPr>
          </w:p>
        </w:tc>
      </w:tr>
      <w:tr w:rsidR="00761C94" w:rsidRPr="00810287" w14:paraId="1B0C0E79" w14:textId="77777777" w:rsidTr="12EEF513">
        <w:trPr>
          <w:trHeight w:val="41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B21541" w14:textId="01D62EE1" w:rsidR="00761C94" w:rsidRPr="00810287" w:rsidRDefault="00761C94" w:rsidP="00810287">
            <w:pPr>
              <w:pStyle w:val="TableParagraph"/>
              <w:rPr>
                <w:b/>
                <w:bCs/>
              </w:rPr>
            </w:pPr>
            <w:r w:rsidRPr="00810287">
              <w:rPr>
                <w:b/>
                <w:bCs/>
                <w:color w:val="000000"/>
              </w:rPr>
              <w:t xml:space="preserve">EBL751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E6312F" w14:textId="2C36A47B" w:rsidR="00761C94" w:rsidRPr="00810287" w:rsidRDefault="00761C94" w:rsidP="00810287">
            <w:pPr>
              <w:pStyle w:val="TableParagraph"/>
              <w:rPr>
                <w:b/>
                <w:bCs/>
              </w:rPr>
            </w:pPr>
            <w:r w:rsidRPr="00810287">
              <w:rPr>
                <w:b/>
                <w:bCs/>
                <w:color w:val="000000"/>
              </w:rPr>
              <w:t>Pharmacology in Midwifery</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F9B85C" w14:textId="01A7CF32" w:rsidR="00761C94" w:rsidRPr="00810287" w:rsidRDefault="00761C94" w:rsidP="00810287">
            <w:pPr>
              <w:pStyle w:val="TableParagraph"/>
              <w:rPr>
                <w:b/>
                <w:bCs/>
              </w:rPr>
            </w:pPr>
            <w:r w:rsidRPr="00810287">
              <w:rPr>
                <w:b/>
                <w:bCs/>
                <w:color w:val="00000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22648F" w14:textId="4C41A8EA" w:rsidR="00761C94" w:rsidRPr="00810287" w:rsidRDefault="51EDB66C" w:rsidP="00810287">
            <w:pPr>
              <w:pStyle w:val="TableParagraph"/>
              <w:rPr>
                <w:b/>
                <w:color w:val="000000" w:themeColor="text1"/>
              </w:rPr>
            </w:pPr>
            <w:r w:rsidRPr="00810287">
              <w:rPr>
                <w:b/>
                <w:bCs/>
                <w:color w:val="000000" w:themeColor="text1"/>
              </w:rPr>
              <w:t>0</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789232" w14:textId="1EE37913" w:rsidR="00761C94" w:rsidRPr="00810287" w:rsidRDefault="00761C94" w:rsidP="00810287">
            <w:pPr>
              <w:pStyle w:val="TableParagraph"/>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8D769C" w14:textId="383E637A" w:rsidR="00761C94" w:rsidRPr="00810287" w:rsidRDefault="00761C94" w:rsidP="00810287">
            <w:pPr>
              <w:pStyle w:val="TableParagraph"/>
              <w:ind w:left="0" w:right="452"/>
              <w:rPr>
                <w:b/>
                <w:bCs/>
              </w:rPr>
            </w:pPr>
            <w:r w:rsidRPr="00810287">
              <w:rPr>
                <w:b/>
                <w:bCs/>
                <w:color w:val="000000"/>
              </w:rPr>
              <w:t>8</w:t>
            </w:r>
          </w:p>
        </w:tc>
      </w:tr>
      <w:tr w:rsidR="0080320A" w:rsidRPr="00810287" w14:paraId="6E08E44D" w14:textId="77777777" w:rsidTr="00B54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3"/>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712FC" w14:textId="77777777" w:rsidR="0080320A" w:rsidRPr="00810287" w:rsidRDefault="0080320A" w:rsidP="00810287">
            <w:pPr>
              <w:pStyle w:val="TableParagraph"/>
              <w:spacing w:before="0"/>
              <w:ind w:left="0"/>
            </w:pPr>
          </w:p>
          <w:p w14:paraId="57212836" w14:textId="0CE8B08E" w:rsidR="0080320A" w:rsidRPr="00810287" w:rsidRDefault="000726AC" w:rsidP="00810287">
            <w:pPr>
              <w:pStyle w:val="TableParagraph"/>
              <w:spacing w:before="0"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7DA40" w14:textId="77777777" w:rsidR="0080320A" w:rsidRPr="00B54328" w:rsidRDefault="00053B28" w:rsidP="00B54328">
            <w:pPr>
              <w:pStyle w:val="TableParagraph"/>
              <w:spacing w:before="0" w:line="276" w:lineRule="auto"/>
              <w:ind w:left="0" w:right="104"/>
              <w:jc w:val="both"/>
            </w:pPr>
            <w:r w:rsidRPr="00B54328">
              <w:t>The aim of this course is to provide students with knowledge about the use of pharmacological agents during pregnancy, childbirth and delivery.</w:t>
            </w:r>
          </w:p>
          <w:p w14:paraId="5935CF1B" w14:textId="77777777" w:rsidR="00B54328" w:rsidRPr="00B54328" w:rsidRDefault="00B54328" w:rsidP="00B54328">
            <w:pPr>
              <w:pStyle w:val="TableParagraph"/>
              <w:spacing w:before="0" w:line="276" w:lineRule="auto"/>
              <w:ind w:left="0" w:right="104"/>
              <w:jc w:val="both"/>
            </w:pPr>
          </w:p>
          <w:p w14:paraId="4A8BBE1B" w14:textId="2C2EBBEE" w:rsidR="00053B28" w:rsidRPr="00B54328" w:rsidRDefault="00A55C35" w:rsidP="00B54328">
            <w:pPr>
              <w:pStyle w:val="TableParagraph"/>
              <w:spacing w:before="0" w:line="276" w:lineRule="auto"/>
              <w:ind w:left="0" w:right="104"/>
              <w:jc w:val="both"/>
            </w:pPr>
            <w:r w:rsidRPr="00B54328">
              <w:t>The use of pharmacological ajas in midwifery during pregnancy, childbirth and postpartum period and their maternal fetal effects.</w:t>
            </w:r>
          </w:p>
        </w:tc>
      </w:tr>
      <w:tr w:rsidR="0080320A" w:rsidRPr="00810287" w14:paraId="28B496ED"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B5DA6" w14:textId="77777777" w:rsidR="0080320A" w:rsidRPr="00810287" w:rsidRDefault="0080320A" w:rsidP="00810287">
            <w:pPr>
              <w:pStyle w:val="TableParagraph"/>
              <w:spacing w:before="0"/>
              <w:ind w:left="0"/>
            </w:pPr>
          </w:p>
        </w:tc>
      </w:tr>
      <w:tr w:rsidR="00761C94" w:rsidRPr="00810287" w14:paraId="4CE1AE24"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9"/>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0ED1F9" w14:textId="10D12AA8" w:rsidR="00761C94" w:rsidRPr="00810287" w:rsidRDefault="00761C94" w:rsidP="00810287">
            <w:pPr>
              <w:pStyle w:val="TableParagraph"/>
              <w:rPr>
                <w:b/>
                <w:bCs/>
              </w:rPr>
            </w:pPr>
            <w:r w:rsidRPr="00810287">
              <w:rPr>
                <w:b/>
                <w:bCs/>
                <w:color w:val="000000"/>
              </w:rPr>
              <w:t xml:space="preserve">EBL752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9A090F" w14:textId="03300E39" w:rsidR="00761C94" w:rsidRPr="00810287" w:rsidRDefault="00761C94" w:rsidP="00810287">
            <w:pPr>
              <w:pStyle w:val="TableParagraph"/>
              <w:rPr>
                <w:b/>
                <w:bCs/>
              </w:rPr>
            </w:pPr>
            <w:r w:rsidRPr="00810287">
              <w:rPr>
                <w:b/>
                <w:bCs/>
                <w:color w:val="000000"/>
              </w:rPr>
              <w:t>Epidemiology I</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5A68DA" w14:textId="041F1720" w:rsidR="00761C94" w:rsidRPr="00810287" w:rsidRDefault="00761C94" w:rsidP="00810287">
            <w:pPr>
              <w:pStyle w:val="TableParagraph"/>
              <w:rPr>
                <w:b/>
                <w:bCs/>
              </w:rPr>
            </w:pPr>
            <w:r w:rsidRPr="00810287">
              <w:rPr>
                <w:b/>
                <w:bCs/>
                <w:color w:val="00000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755C52" w14:textId="49BB406A" w:rsidR="00761C94" w:rsidRPr="00810287" w:rsidRDefault="33A9EFE2" w:rsidP="00810287">
            <w:pPr>
              <w:pStyle w:val="TableParagraph"/>
              <w:rPr>
                <w:b/>
                <w:color w:val="000000" w:themeColor="text1"/>
              </w:rPr>
            </w:pPr>
            <w:r w:rsidRPr="00810287">
              <w:rPr>
                <w:b/>
                <w:bCs/>
                <w:color w:val="000000" w:themeColor="text1"/>
              </w:rPr>
              <w:t>0</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63898F" w14:textId="651D5FF3" w:rsidR="00761C94" w:rsidRPr="00810287" w:rsidRDefault="00761C94" w:rsidP="00810287">
            <w:pPr>
              <w:pStyle w:val="TableParagraph"/>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A10FA2" w14:textId="4371F6D8" w:rsidR="00761C94" w:rsidRPr="00810287" w:rsidRDefault="00761C94" w:rsidP="00810287">
            <w:pPr>
              <w:pStyle w:val="TableParagraph"/>
              <w:ind w:left="7"/>
              <w:rPr>
                <w:b/>
                <w:bCs/>
              </w:rPr>
            </w:pPr>
            <w:r w:rsidRPr="00810287">
              <w:rPr>
                <w:b/>
                <w:bCs/>
                <w:color w:val="000000"/>
              </w:rPr>
              <w:t>8</w:t>
            </w:r>
          </w:p>
        </w:tc>
      </w:tr>
      <w:tr w:rsidR="0080320A" w:rsidRPr="00810287" w14:paraId="7A6EABFB" w14:textId="77777777" w:rsidTr="00733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58"/>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27153" w14:textId="77777777" w:rsidR="0080320A" w:rsidRPr="00810287" w:rsidRDefault="0080320A" w:rsidP="00810287">
            <w:pPr>
              <w:pStyle w:val="TableParagraph"/>
              <w:spacing w:before="0"/>
              <w:ind w:left="0"/>
            </w:pPr>
          </w:p>
          <w:p w14:paraId="5AFACDB6" w14:textId="3E909362" w:rsidR="0080320A" w:rsidRPr="00810287" w:rsidRDefault="000726AC" w:rsidP="00810287">
            <w:pPr>
              <w:pStyle w:val="TableParagraph"/>
              <w:spacing w:before="0"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E281C" w14:textId="74206779" w:rsidR="0080320A" w:rsidRPr="00B54328" w:rsidRDefault="00A17EEF" w:rsidP="00B54328">
            <w:pPr>
              <w:pStyle w:val="TableParagraph"/>
              <w:spacing w:before="1" w:line="276" w:lineRule="auto"/>
              <w:ind w:left="0" w:right="96"/>
              <w:jc w:val="both"/>
              <w:rPr>
                <w:shd w:val="clear" w:color="auto" w:fill="FFFFFF"/>
              </w:rPr>
            </w:pPr>
            <w:r w:rsidRPr="00B54328">
              <w:rPr>
                <w:shd w:val="clear" w:color="auto" w:fill="FFFFFF"/>
              </w:rPr>
              <w:t>The aim of this course is to provide students with knowledge of the basic principles of research planning and basic epidemiological research designs</w:t>
            </w:r>
            <w:r w:rsidR="00B54328">
              <w:rPr>
                <w:shd w:val="clear" w:color="auto" w:fill="FFFFFF"/>
              </w:rPr>
              <w:t>.</w:t>
            </w:r>
          </w:p>
          <w:p w14:paraId="62B2A4F1" w14:textId="2BF1BE5B" w:rsidR="00A17EEF" w:rsidRPr="00810287" w:rsidRDefault="00F27C48" w:rsidP="00B54328">
            <w:pPr>
              <w:spacing w:line="276" w:lineRule="auto"/>
              <w:jc w:val="both"/>
            </w:pPr>
            <w:r w:rsidRPr="00B54328">
              <w:br/>
              <w:t>Definition of epidemiology, history, causality, epidemiological study designs, epidemiological data sources, critical reading</w:t>
            </w:r>
          </w:p>
        </w:tc>
      </w:tr>
      <w:tr w:rsidR="0080320A" w:rsidRPr="00810287" w14:paraId="68CAC0E7"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8B4BF" w14:textId="77777777" w:rsidR="0080320A" w:rsidRPr="00810287" w:rsidRDefault="0080320A" w:rsidP="00810287">
            <w:pPr>
              <w:pStyle w:val="TableParagraph"/>
              <w:spacing w:before="0"/>
              <w:ind w:left="0"/>
            </w:pPr>
          </w:p>
        </w:tc>
      </w:tr>
      <w:tr w:rsidR="002B055F" w:rsidRPr="00810287" w14:paraId="71590061"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573CA1" w14:textId="435E3C5C" w:rsidR="002B055F" w:rsidRPr="00810287" w:rsidRDefault="002B055F" w:rsidP="00810287">
            <w:pPr>
              <w:pStyle w:val="TableParagraph"/>
              <w:rPr>
                <w:b/>
                <w:bCs/>
              </w:rPr>
            </w:pPr>
            <w:r w:rsidRPr="00810287">
              <w:rPr>
                <w:b/>
                <w:bCs/>
                <w:color w:val="000000"/>
              </w:rPr>
              <w:t xml:space="preserve">EBL753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BDCDBF" w14:textId="04C508A9" w:rsidR="002B055F" w:rsidRPr="00810287" w:rsidRDefault="002B055F" w:rsidP="00810287">
            <w:pPr>
              <w:pStyle w:val="TableParagraph"/>
              <w:rPr>
                <w:b/>
                <w:bCs/>
              </w:rPr>
            </w:pPr>
            <w:r w:rsidRPr="00810287">
              <w:rPr>
                <w:b/>
                <w:bCs/>
                <w:color w:val="000000"/>
              </w:rPr>
              <w:t>Epidemiology II</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8AE963" w14:textId="48CBA636" w:rsidR="002B055F" w:rsidRPr="00810287" w:rsidRDefault="002B055F" w:rsidP="00810287">
            <w:pPr>
              <w:pStyle w:val="TableParagraph"/>
              <w:rPr>
                <w:b/>
                <w:bCs/>
              </w:rPr>
            </w:pPr>
            <w:r w:rsidRPr="00810287">
              <w:rPr>
                <w:b/>
                <w:bCs/>
                <w:color w:val="00000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283C00" w14:textId="0351D02B" w:rsidR="002B055F" w:rsidRPr="00810287" w:rsidRDefault="33A9EFE2" w:rsidP="00810287">
            <w:pPr>
              <w:pStyle w:val="TableParagraph"/>
              <w:rPr>
                <w:b/>
                <w:color w:val="000000" w:themeColor="text1"/>
              </w:rPr>
            </w:pPr>
            <w:r w:rsidRPr="00810287">
              <w:rPr>
                <w:b/>
                <w:bCs/>
                <w:color w:val="000000" w:themeColor="text1"/>
              </w:rPr>
              <w:t>0</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92BF52" w14:textId="389A6695" w:rsidR="002B055F" w:rsidRPr="00810287" w:rsidRDefault="002B055F" w:rsidP="00810287">
            <w:pPr>
              <w:pStyle w:val="TableParagraph"/>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C24EE2" w14:textId="371B772F" w:rsidR="002B055F" w:rsidRPr="00810287" w:rsidRDefault="002B055F" w:rsidP="00810287">
            <w:pPr>
              <w:pStyle w:val="TableParagraph"/>
              <w:ind w:left="7"/>
              <w:rPr>
                <w:b/>
                <w:bCs/>
              </w:rPr>
            </w:pPr>
            <w:r w:rsidRPr="00810287">
              <w:rPr>
                <w:b/>
                <w:bCs/>
                <w:color w:val="000000"/>
              </w:rPr>
              <w:t>8</w:t>
            </w:r>
          </w:p>
        </w:tc>
      </w:tr>
      <w:tr w:rsidR="0080320A" w:rsidRPr="00810287" w14:paraId="6124C167" w14:textId="77777777" w:rsidTr="00B54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4"/>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06B21" w14:textId="77777777" w:rsidR="0080320A" w:rsidRPr="00810287" w:rsidRDefault="0080320A" w:rsidP="00810287">
            <w:pPr>
              <w:pStyle w:val="TableParagraph"/>
              <w:spacing w:before="0"/>
              <w:ind w:left="0"/>
            </w:pPr>
          </w:p>
          <w:p w14:paraId="33B9E2B5" w14:textId="77777777" w:rsidR="0080320A" w:rsidRPr="00810287" w:rsidRDefault="0080320A" w:rsidP="00810287">
            <w:pPr>
              <w:pStyle w:val="TableParagraph"/>
              <w:spacing w:before="0"/>
              <w:ind w:left="0"/>
            </w:pPr>
          </w:p>
          <w:p w14:paraId="7D3AF77E" w14:textId="101AD7C8" w:rsidR="0080320A" w:rsidRPr="00810287" w:rsidRDefault="000726AC" w:rsidP="00810287">
            <w:pPr>
              <w:pStyle w:val="TableParagraph"/>
              <w:spacing w:before="1"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59063" w14:textId="6C84F2B0" w:rsidR="00524FE9" w:rsidRPr="00B54328" w:rsidRDefault="00524FE9" w:rsidP="00B54328">
            <w:pPr>
              <w:pStyle w:val="TableParagraph"/>
              <w:spacing w:before="0" w:line="276" w:lineRule="auto"/>
              <w:ind w:left="0" w:right="96"/>
              <w:jc w:val="both"/>
            </w:pPr>
            <w:r w:rsidRPr="00B54328">
              <w:t>The aim of this course is to provide students with an understanding of epidemiological research planning, implementation and evaluation stages.</w:t>
            </w:r>
          </w:p>
          <w:p w14:paraId="53F10A4B" w14:textId="758ACFE0" w:rsidR="0080320A" w:rsidRPr="00B54328" w:rsidRDefault="006D6AC9" w:rsidP="00B54328">
            <w:pPr>
              <w:spacing w:line="276" w:lineRule="auto"/>
              <w:jc w:val="both"/>
              <w:rPr>
                <w:color w:val="212529"/>
              </w:rPr>
            </w:pPr>
            <w:r w:rsidRPr="00B54328">
              <w:br/>
              <w:t>Sampling methods in epidemiology, questionnaire preparation, significance tests, preparation of research reports</w:t>
            </w:r>
          </w:p>
        </w:tc>
      </w:tr>
      <w:tr w:rsidR="0080320A" w:rsidRPr="00810287" w14:paraId="0E410704" w14:textId="77777777" w:rsidTr="12EEF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C644F" w14:textId="77777777" w:rsidR="0080320A" w:rsidRPr="00810287" w:rsidRDefault="0080320A" w:rsidP="00810287">
            <w:pPr>
              <w:pStyle w:val="TableParagraph"/>
              <w:spacing w:before="0"/>
              <w:ind w:left="0"/>
            </w:pPr>
          </w:p>
        </w:tc>
      </w:tr>
      <w:tr w:rsidR="008401EC" w:rsidRPr="00810287" w14:paraId="4F7D167D" w14:textId="77777777" w:rsidTr="12EEF513">
        <w:trPr>
          <w:trHeight w:val="412"/>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458BF4" w14:textId="113E714A" w:rsidR="008401EC" w:rsidRPr="00810287" w:rsidRDefault="008401EC" w:rsidP="00810287">
            <w:pPr>
              <w:pStyle w:val="TableParagraph"/>
              <w:rPr>
                <w:b/>
                <w:bCs/>
              </w:rPr>
            </w:pPr>
            <w:r w:rsidRPr="00810287">
              <w:rPr>
                <w:b/>
                <w:bCs/>
                <w:color w:val="000000"/>
              </w:rPr>
              <w:t xml:space="preserve">EBL759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171A43" w14:textId="5EF4DA6B" w:rsidR="008401EC" w:rsidRPr="00810287" w:rsidRDefault="008401EC" w:rsidP="00810287">
            <w:pPr>
              <w:pStyle w:val="TableParagraph"/>
              <w:rPr>
                <w:b/>
                <w:bCs/>
              </w:rPr>
            </w:pPr>
            <w:r w:rsidRPr="00810287">
              <w:rPr>
                <w:b/>
                <w:bCs/>
                <w:color w:val="000000"/>
              </w:rPr>
              <w:t>Assisted Reproductive Techniques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573150" w14:textId="3920E7BF" w:rsidR="008401EC" w:rsidRPr="00810287" w:rsidRDefault="008401EC" w:rsidP="00810287">
            <w:pPr>
              <w:pStyle w:val="TableParagraph"/>
              <w:rPr>
                <w:b/>
                <w:bCs/>
              </w:rPr>
            </w:pPr>
            <w:r w:rsidRPr="00810287">
              <w:rPr>
                <w:b/>
                <w:bCs/>
                <w:color w:val="00000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0BB403" w14:textId="6DFAB7A9" w:rsidR="008401EC" w:rsidRPr="00810287" w:rsidRDefault="04E958A2" w:rsidP="00810287">
            <w:pPr>
              <w:pStyle w:val="TableParagraph"/>
              <w:rPr>
                <w:b/>
                <w:color w:val="000000" w:themeColor="text1"/>
              </w:rPr>
            </w:pPr>
            <w:r w:rsidRPr="00810287">
              <w:rPr>
                <w:b/>
                <w:bCs/>
                <w:color w:val="000000" w:themeColor="text1"/>
              </w:rPr>
              <w:t>0</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05AAF0" w14:textId="4D8B9C33" w:rsidR="008401EC" w:rsidRPr="00810287" w:rsidRDefault="008401EC" w:rsidP="00810287">
            <w:pPr>
              <w:pStyle w:val="TableParagraph"/>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7B767B" w14:textId="531BC010" w:rsidR="008401EC" w:rsidRPr="00810287" w:rsidRDefault="008401EC" w:rsidP="00810287">
            <w:pPr>
              <w:pStyle w:val="TableParagraph"/>
              <w:ind w:left="7"/>
              <w:rPr>
                <w:b/>
                <w:bCs/>
              </w:rPr>
            </w:pPr>
            <w:r w:rsidRPr="00810287">
              <w:rPr>
                <w:b/>
                <w:bCs/>
                <w:color w:val="000000"/>
              </w:rPr>
              <w:t>8</w:t>
            </w:r>
          </w:p>
        </w:tc>
      </w:tr>
      <w:tr w:rsidR="0080320A" w:rsidRPr="00810287" w14:paraId="705EA0D3" w14:textId="77777777" w:rsidTr="12EEF513">
        <w:trPr>
          <w:trHeight w:val="991"/>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49008" w14:textId="4E2B674E" w:rsidR="0080320A" w:rsidRPr="00810287" w:rsidRDefault="000726AC" w:rsidP="00810287">
            <w:pPr>
              <w:pStyle w:val="TableParagraph"/>
              <w:spacing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5F07C" w14:textId="77777777" w:rsidR="0080320A" w:rsidRPr="00B54328" w:rsidRDefault="00020F9E" w:rsidP="00B54328">
            <w:pPr>
              <w:pStyle w:val="TableParagraph"/>
              <w:spacing w:before="116" w:line="276" w:lineRule="auto"/>
              <w:ind w:left="0" w:right="95"/>
              <w:jc w:val="both"/>
            </w:pPr>
            <w:r w:rsidRPr="00B54328">
              <w:t>The aim of this course is to provide students with knowledge and skills for midwifery care and counseling in accordance with the causes of infertility and the psychosocial problems experienced by infertile couples. Course subjects; The definition of infertility, the causes of infertility in the world and in Turkey, the psychological effects of infertility, the methods applied to women/men in the diagnosis of infertility, infertility treatment.</w:t>
            </w:r>
          </w:p>
          <w:p w14:paraId="51A6357B" w14:textId="7A8B8875" w:rsidR="006B155F" w:rsidRPr="00810287" w:rsidRDefault="006B155F" w:rsidP="00B54328">
            <w:pPr>
              <w:pStyle w:val="TableParagraph"/>
              <w:spacing w:before="116" w:line="276" w:lineRule="auto"/>
              <w:ind w:left="0" w:right="95"/>
              <w:jc w:val="both"/>
            </w:pPr>
            <w:r w:rsidRPr="00B54328">
              <w:t>Etiology and Risk Factors of Infertility, Maintenance of Fertility and the Role of Midwives, Evaluation of Infertile Couples and the Role of Midwives, Drug Protocols Used in Infertility Treatment, Assisted Reproductive Techniques and Complications, Midterm Exam, Counseling Process in Infertile Couples, Giving Bad News in IVF Practice, Stress Management in Infertility, Innovations/Developments in Infertility Treatment, Assisted Reproductive Techniques and Ethics, Legal Status in Assisted Reproductive Techniques, From the World and Research and Case Report in Infertility Midwifery with Examples from Turkey, General Exam</w:t>
            </w:r>
          </w:p>
        </w:tc>
      </w:tr>
      <w:tr w:rsidR="0080320A" w:rsidRPr="00810287" w14:paraId="0C1B1929" w14:textId="77777777" w:rsidTr="12EEF513">
        <w:trPr>
          <w:trHeight w:val="412"/>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CA321" w14:textId="77777777" w:rsidR="0080320A" w:rsidRPr="00810287" w:rsidRDefault="0080320A" w:rsidP="00810287">
            <w:pPr>
              <w:pStyle w:val="TableParagraph"/>
              <w:spacing w:before="0"/>
              <w:ind w:left="0"/>
            </w:pPr>
          </w:p>
        </w:tc>
      </w:tr>
      <w:tr w:rsidR="008401EC" w:rsidRPr="00810287" w14:paraId="675AE009" w14:textId="77777777" w:rsidTr="12EEF513">
        <w:trPr>
          <w:trHeight w:val="41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A0EA3A" w14:textId="238CCB86" w:rsidR="008401EC" w:rsidRPr="00810287" w:rsidRDefault="008401EC" w:rsidP="00810287">
            <w:pPr>
              <w:pStyle w:val="TableParagraph"/>
              <w:rPr>
                <w:b/>
                <w:bCs/>
              </w:rPr>
            </w:pPr>
            <w:r w:rsidRPr="00810287">
              <w:rPr>
                <w:b/>
                <w:bCs/>
                <w:color w:val="000000"/>
              </w:rPr>
              <w:t xml:space="preserve">EBL797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466C9D" w14:textId="6D6EABF2" w:rsidR="008401EC" w:rsidRPr="00810287" w:rsidRDefault="008401EC" w:rsidP="00810287">
            <w:pPr>
              <w:pStyle w:val="TableParagraph"/>
              <w:rPr>
                <w:b/>
                <w:bCs/>
              </w:rPr>
            </w:pPr>
            <w:r w:rsidRPr="00810287">
              <w:rPr>
                <w:b/>
                <w:bCs/>
                <w:color w:val="000000"/>
              </w:rPr>
              <w:t>Graduate Seminar</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C1B00F" w14:textId="7D837210" w:rsidR="008401EC" w:rsidRPr="00810287" w:rsidRDefault="008401EC" w:rsidP="00810287">
            <w:pPr>
              <w:pStyle w:val="TableParagraph"/>
              <w:rPr>
                <w:b/>
                <w:bCs/>
              </w:rPr>
            </w:pPr>
            <w:r w:rsidRPr="00810287">
              <w:rPr>
                <w:b/>
                <w:bCs/>
                <w:color w:val="000000"/>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F8BEDF1" w14:textId="4B102CF3" w:rsidR="008401EC" w:rsidRPr="00810287" w:rsidRDefault="58732AF5" w:rsidP="00810287">
            <w:pPr>
              <w:pStyle w:val="TableParagraph"/>
              <w:rPr>
                <w:b/>
                <w:color w:val="000000" w:themeColor="text1"/>
              </w:rPr>
            </w:pPr>
            <w:r w:rsidRPr="00810287">
              <w:rPr>
                <w:b/>
                <w:bCs/>
                <w:color w:val="000000" w:themeColor="text1"/>
              </w:rPr>
              <w:t>2</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33FCC1" w14:textId="3448B19E" w:rsidR="008401EC" w:rsidRPr="00810287" w:rsidRDefault="008401EC" w:rsidP="00810287">
            <w:pPr>
              <w:pStyle w:val="TableParagraph"/>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747FE2" w14:textId="282270FC" w:rsidR="008401EC" w:rsidRPr="00810287" w:rsidRDefault="008401EC" w:rsidP="00810287">
            <w:pPr>
              <w:pStyle w:val="TableParagraph"/>
              <w:ind w:left="208" w:right="201"/>
              <w:rPr>
                <w:b/>
                <w:bCs/>
              </w:rPr>
            </w:pPr>
            <w:r w:rsidRPr="00810287">
              <w:rPr>
                <w:b/>
                <w:bCs/>
                <w:color w:val="000000"/>
              </w:rPr>
              <w:t>6</w:t>
            </w:r>
          </w:p>
        </w:tc>
      </w:tr>
      <w:tr w:rsidR="0080320A" w:rsidRPr="00810287" w14:paraId="40F1398B" w14:textId="77777777" w:rsidTr="12EEF513">
        <w:trPr>
          <w:trHeight w:val="1264"/>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69EB3" w14:textId="77777777" w:rsidR="0080320A" w:rsidRPr="00810287" w:rsidRDefault="00375EE8" w:rsidP="00810287">
            <w:pPr>
              <w:pStyle w:val="TableParagraph"/>
              <w:spacing w:before="0"/>
              <w:ind w:left="0"/>
              <w:rPr>
                <w:b/>
                <w:bCs/>
              </w:rPr>
            </w:pPr>
            <w:r w:rsidRPr="00810287">
              <w:rPr>
                <w:b/>
                <w:bCs/>
              </w:rPr>
              <w:t xml:space="preserve">Purpose </w:t>
            </w:r>
          </w:p>
          <w:p w14:paraId="19BCB0F7" w14:textId="31B1DEED" w:rsidR="00375EE8" w:rsidRPr="00810287" w:rsidRDefault="00375EE8" w:rsidP="00810287">
            <w:pPr>
              <w:pStyle w:val="TableParagraph"/>
              <w:spacing w:before="0"/>
              <w:ind w:left="0"/>
              <w:rPr>
                <w:b/>
                <w:bCs/>
              </w:rPr>
            </w:pPr>
            <w:r w:rsidRPr="00810287">
              <w:rPr>
                <w:b/>
                <w:bCs/>
              </w:rPr>
              <w:t xml:space="preserve"> And</w:t>
            </w:r>
          </w:p>
          <w:p w14:paraId="2451986E" w14:textId="2C1F20A6" w:rsidR="00375EE8" w:rsidRPr="00810287" w:rsidRDefault="00375EE8" w:rsidP="00810287">
            <w:pPr>
              <w:pStyle w:val="TableParagraph"/>
              <w:spacing w:before="0"/>
              <w:ind w:left="0"/>
              <w:rPr>
                <w:b/>
                <w:bCs/>
              </w:rPr>
            </w:pPr>
            <w:r w:rsidRPr="00810287">
              <w:rPr>
                <w:b/>
                <w:bCs/>
              </w:rPr>
              <w:t>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A31FB" w14:textId="77777777" w:rsidR="0080320A" w:rsidRPr="00B54328" w:rsidRDefault="00052797" w:rsidP="00B54328">
            <w:pPr>
              <w:pStyle w:val="TableParagraph"/>
              <w:spacing w:before="0" w:line="276" w:lineRule="auto"/>
              <w:ind w:left="0" w:right="99"/>
              <w:rPr>
                <w:shd w:val="clear" w:color="auto" w:fill="FFFFFF"/>
              </w:rPr>
            </w:pPr>
            <w:r w:rsidRPr="00B54328">
              <w:rPr>
                <w:shd w:val="clear" w:color="auto" w:fill="FFFFFF"/>
              </w:rPr>
              <w:t>The aim of this course is to gain the ability to review, systematize, summarize, report and present literature on a specific subject.</w:t>
            </w:r>
          </w:p>
          <w:p w14:paraId="124D21FB" w14:textId="77777777" w:rsidR="00B54328" w:rsidRPr="00B54328" w:rsidRDefault="00B54328" w:rsidP="00B54328">
            <w:pPr>
              <w:pStyle w:val="TableParagraph"/>
              <w:spacing w:before="0"/>
              <w:ind w:left="0" w:right="99"/>
              <w:rPr>
                <w:shd w:val="clear" w:color="auto" w:fill="FFFFFF"/>
              </w:rPr>
            </w:pPr>
          </w:p>
          <w:p w14:paraId="76E81818" w14:textId="079B3E5F" w:rsidR="00CB5947" w:rsidRPr="00810287" w:rsidRDefault="00CB5947" w:rsidP="00B54328">
            <w:pPr>
              <w:pStyle w:val="TableParagraph"/>
              <w:spacing w:before="0" w:line="276" w:lineRule="auto"/>
              <w:ind w:left="0" w:right="99"/>
            </w:pPr>
            <w:r w:rsidRPr="00B54328">
              <w:t>Scientific information sources, literature review, systematization of information, report preparation, presentation preparation, presentation techniques</w:t>
            </w:r>
          </w:p>
        </w:tc>
      </w:tr>
      <w:tr w:rsidR="001306C5" w:rsidRPr="00810287" w14:paraId="6A5D798A" w14:textId="77777777" w:rsidTr="12EEF513">
        <w:trPr>
          <w:trHeight w:val="412"/>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DE3DD2" w14:textId="20A1E5E3" w:rsidR="001306C5" w:rsidRPr="00810287" w:rsidRDefault="001306C5" w:rsidP="00810287">
            <w:pPr>
              <w:pStyle w:val="TableParagraph"/>
              <w:spacing w:before="63"/>
              <w:rPr>
                <w:b/>
                <w:bCs/>
              </w:rPr>
            </w:pPr>
            <w:r w:rsidRPr="00810287">
              <w:rPr>
                <w:b/>
                <w:bCs/>
                <w:color w:val="000000"/>
              </w:rPr>
              <w:t>LUEE701</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F6956E" w14:textId="7DFCE75D" w:rsidR="001306C5" w:rsidRPr="00810287" w:rsidRDefault="001306C5" w:rsidP="00810287">
            <w:pPr>
              <w:pStyle w:val="TableParagraph"/>
              <w:spacing w:before="63"/>
              <w:rPr>
                <w:b/>
                <w:bCs/>
              </w:rPr>
            </w:pPr>
            <w:r w:rsidRPr="00810287">
              <w:rPr>
                <w:b/>
                <w:bCs/>
                <w:color w:val="000000"/>
              </w:rPr>
              <w:t>Scientific Research Techniques and Science Ethics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CF70CF" w14:textId="6A44D9F0" w:rsidR="001306C5" w:rsidRPr="00810287" w:rsidRDefault="001306C5" w:rsidP="00810287">
            <w:pPr>
              <w:pStyle w:val="TableParagraph"/>
              <w:spacing w:before="63"/>
              <w:rPr>
                <w:b/>
                <w:bCs/>
              </w:rPr>
            </w:pPr>
            <w:r w:rsidRPr="00810287">
              <w:rPr>
                <w:b/>
                <w:bCs/>
                <w:color w:val="00000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B27727E" w14:textId="12E5C3CC" w:rsidR="001306C5" w:rsidRPr="00810287" w:rsidRDefault="58732AF5" w:rsidP="00810287">
            <w:pPr>
              <w:pStyle w:val="TableParagraph"/>
              <w:spacing w:before="63"/>
              <w:rPr>
                <w:b/>
                <w:color w:val="000000" w:themeColor="text1"/>
              </w:rPr>
            </w:pPr>
            <w:r w:rsidRPr="00810287">
              <w:rPr>
                <w:b/>
                <w:bCs/>
                <w:color w:val="000000" w:themeColor="text1"/>
              </w:rPr>
              <w:t>0</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601595" w14:textId="677D5BEB" w:rsidR="001306C5" w:rsidRPr="00810287" w:rsidRDefault="001306C5" w:rsidP="00810287">
            <w:pPr>
              <w:pStyle w:val="TableParagraph"/>
              <w:spacing w:before="63"/>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28A563" w14:textId="4F3C3198" w:rsidR="001306C5" w:rsidRPr="00810287" w:rsidRDefault="001306C5" w:rsidP="00810287">
            <w:pPr>
              <w:pStyle w:val="TableParagraph"/>
              <w:spacing w:before="63"/>
              <w:ind w:left="7"/>
              <w:rPr>
                <w:b/>
                <w:bCs/>
              </w:rPr>
            </w:pPr>
            <w:r w:rsidRPr="00810287">
              <w:rPr>
                <w:b/>
                <w:bCs/>
                <w:color w:val="000000"/>
              </w:rPr>
              <w:t>8</w:t>
            </w:r>
          </w:p>
        </w:tc>
      </w:tr>
      <w:tr w:rsidR="004E567B" w:rsidRPr="00810287" w14:paraId="01382561" w14:textId="77777777" w:rsidTr="12EEF513">
        <w:trPr>
          <w:trHeight w:val="1305"/>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C9447" w14:textId="77777777" w:rsidR="004E567B" w:rsidRPr="00810287" w:rsidRDefault="004E567B" w:rsidP="00810287">
            <w:pPr>
              <w:pStyle w:val="TableParagraph"/>
              <w:spacing w:before="150"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C1DBB" w14:textId="77777777" w:rsidR="004E567B" w:rsidRDefault="000C64C4" w:rsidP="00B54328">
            <w:pPr>
              <w:pStyle w:val="TableParagraph"/>
              <w:spacing w:before="0" w:line="276" w:lineRule="auto"/>
              <w:ind w:left="0" w:right="100"/>
              <w:jc w:val="both"/>
            </w:pPr>
            <w:r w:rsidRPr="00B54328">
              <w:t>Definition of science and learning scientific research methods/techniques, learning scientific methodology, research techniques and data collection methods, learning ethical issues in scientific studies. To learn the types of scientific publications (thesis, paper, article, report, etc.), to gain the ability to follow current scientific developments in the field, to learn the ethical principles to be followed in scientific research and publication.</w:t>
            </w:r>
          </w:p>
          <w:p w14:paraId="1B03A339" w14:textId="77777777" w:rsidR="00B54328" w:rsidRPr="00B54328" w:rsidRDefault="00B54328" w:rsidP="00B54328">
            <w:pPr>
              <w:pStyle w:val="TableParagraph"/>
              <w:spacing w:before="0"/>
              <w:ind w:left="0" w:right="100"/>
              <w:jc w:val="both"/>
            </w:pPr>
          </w:p>
          <w:p w14:paraId="40A125E9" w14:textId="0509551C" w:rsidR="000C64C4" w:rsidRPr="00810287" w:rsidRDefault="00D86814" w:rsidP="00B54328">
            <w:pPr>
              <w:pStyle w:val="TableParagraph"/>
              <w:spacing w:before="0" w:line="276" w:lineRule="auto"/>
              <w:ind w:left="0" w:right="100"/>
              <w:jc w:val="both"/>
            </w:pPr>
            <w:r w:rsidRPr="00B54328">
              <w:t>Along with the definition of scientific knowledge, revealing its different aspects from other types of knowledge. Trying to provide a conceptual basis by learning the philosophy of science and the philosophy of knowledge (epistomology).</w:t>
            </w:r>
          </w:p>
        </w:tc>
      </w:tr>
      <w:tr w:rsidR="004E567B" w:rsidRPr="00810287" w14:paraId="00D428BF" w14:textId="77777777" w:rsidTr="12EEF513">
        <w:trPr>
          <w:trHeight w:val="409"/>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EA386" w14:textId="77777777" w:rsidR="004E567B" w:rsidRPr="00810287" w:rsidRDefault="004E567B" w:rsidP="00810287">
            <w:pPr>
              <w:pStyle w:val="TableParagraph"/>
              <w:spacing w:before="0"/>
              <w:ind w:left="0"/>
            </w:pPr>
          </w:p>
        </w:tc>
      </w:tr>
      <w:tr w:rsidR="004B10B3" w:rsidRPr="00810287" w14:paraId="53FF7F0C" w14:textId="77777777" w:rsidTr="12EEF513">
        <w:trPr>
          <w:trHeight w:val="412"/>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AA8B505" w14:textId="7EBF63AD" w:rsidR="004B10B3" w:rsidRPr="00810287" w:rsidRDefault="004B10B3" w:rsidP="00810287">
            <w:pPr>
              <w:pStyle w:val="TableParagraph"/>
              <w:spacing w:before="63"/>
              <w:rPr>
                <w:b/>
                <w:bCs/>
              </w:rPr>
            </w:pPr>
            <w:r w:rsidRPr="00810287">
              <w:rPr>
                <w:b/>
                <w:bCs/>
                <w:color w:val="000000"/>
              </w:rPr>
              <w:t>SABE702</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356B11" w14:textId="0F5FDC69" w:rsidR="004B10B3" w:rsidRPr="00810287" w:rsidRDefault="004B10B3" w:rsidP="00810287">
            <w:pPr>
              <w:pStyle w:val="TableParagraph"/>
              <w:spacing w:before="63"/>
              <w:rPr>
                <w:b/>
                <w:bCs/>
              </w:rPr>
            </w:pPr>
            <w:r w:rsidRPr="00810287">
              <w:rPr>
                <w:b/>
                <w:bCs/>
                <w:color w:val="000000"/>
              </w:rPr>
              <w:t>Biostatistics I</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593462" w14:textId="6B9765A9" w:rsidR="004B10B3" w:rsidRPr="00810287" w:rsidRDefault="004B10B3" w:rsidP="00810287">
            <w:pPr>
              <w:pStyle w:val="TableParagraph"/>
              <w:spacing w:before="63"/>
              <w:rPr>
                <w:b/>
                <w:bCs/>
              </w:rPr>
            </w:pPr>
            <w:r w:rsidRPr="00810287">
              <w:rPr>
                <w:b/>
                <w:bCs/>
                <w:color w:val="00000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3B58D6" w14:textId="60B4BBBD" w:rsidR="004B10B3" w:rsidRPr="00810287" w:rsidRDefault="58732AF5" w:rsidP="00810287">
            <w:pPr>
              <w:pStyle w:val="TableParagraph"/>
              <w:spacing w:before="63"/>
              <w:rPr>
                <w:b/>
                <w:color w:val="000000" w:themeColor="text1"/>
              </w:rPr>
            </w:pPr>
            <w:r w:rsidRPr="00810287">
              <w:rPr>
                <w:b/>
                <w:bCs/>
                <w:color w:val="000000" w:themeColor="text1"/>
              </w:rPr>
              <w:t>0</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CBDD49" w14:textId="3DCC4D10" w:rsidR="004B10B3" w:rsidRPr="00810287" w:rsidRDefault="004B10B3" w:rsidP="00810287">
            <w:pPr>
              <w:pStyle w:val="TableParagraph"/>
              <w:spacing w:before="63"/>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F527AA" w14:textId="61B538E0" w:rsidR="004B10B3" w:rsidRPr="00810287" w:rsidRDefault="004B10B3" w:rsidP="00810287">
            <w:pPr>
              <w:pStyle w:val="TableParagraph"/>
              <w:spacing w:before="63"/>
              <w:ind w:left="7"/>
              <w:rPr>
                <w:b/>
                <w:bCs/>
              </w:rPr>
            </w:pPr>
            <w:r w:rsidRPr="00810287">
              <w:rPr>
                <w:b/>
                <w:bCs/>
                <w:color w:val="000000"/>
              </w:rPr>
              <w:t>8</w:t>
            </w:r>
          </w:p>
        </w:tc>
      </w:tr>
      <w:tr w:rsidR="004E567B" w:rsidRPr="00810287" w14:paraId="2CF71DCE" w14:textId="77777777" w:rsidTr="00B54328">
        <w:trPr>
          <w:trHeight w:val="3268"/>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9C47B" w14:textId="77777777" w:rsidR="004E567B" w:rsidRPr="00810287" w:rsidRDefault="004E567B" w:rsidP="00810287">
            <w:pPr>
              <w:pStyle w:val="TableParagraph"/>
              <w:spacing w:before="150"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62B33" w14:textId="1C8EA4B7" w:rsidR="004E567B" w:rsidRPr="00B54328" w:rsidRDefault="00846B6F" w:rsidP="00B54328">
            <w:pPr>
              <w:pStyle w:val="TableParagraph"/>
              <w:spacing w:before="0" w:line="276" w:lineRule="auto"/>
              <w:ind w:left="0" w:right="100"/>
              <w:jc w:val="both"/>
            </w:pPr>
            <w:r w:rsidRPr="00B54328">
              <w:t>It is aimed that researchers will be able to summarize their data in the form of tables and graphs, make them suitable for analysis (if necessary), examine the relationship between variables, examine the effects of factors on variables, establish and test the necessary hypotheses</w:t>
            </w:r>
            <w:r w:rsidR="00B54328" w:rsidRPr="00B54328">
              <w:t xml:space="preserve">. </w:t>
            </w:r>
          </w:p>
          <w:p w14:paraId="05F59E38" w14:textId="77777777" w:rsidR="00B54328" w:rsidRPr="00B54328" w:rsidRDefault="00B54328" w:rsidP="00B54328">
            <w:pPr>
              <w:pStyle w:val="TableParagraph"/>
              <w:spacing w:before="0" w:line="276" w:lineRule="auto"/>
              <w:ind w:left="0" w:right="100"/>
              <w:jc w:val="both"/>
            </w:pPr>
          </w:p>
          <w:p w14:paraId="70B36358" w14:textId="286C0E4E" w:rsidR="008A74C4" w:rsidRPr="00810287" w:rsidRDefault="008A74C4" w:rsidP="00B54328">
            <w:pPr>
              <w:spacing w:line="276" w:lineRule="auto"/>
              <w:jc w:val="both"/>
            </w:pPr>
            <w:r w:rsidRPr="00B54328">
              <w:t>Definition of statistics, purpose of use and concepts, data collection and summarization, frequency distribution tables, graphs, descriptive statistics, measures of change, correlation, regression, classical populations and their distributions, sampling distributions and test distributions, (Z, t, Khi squared, F distributions), standard error and parameter estimations, hypothesis control (Z, t, F). Carrying out the topics covered after each lesson in a statistical package program.</w:t>
            </w:r>
          </w:p>
        </w:tc>
      </w:tr>
      <w:tr w:rsidR="004E567B" w:rsidRPr="00810287" w14:paraId="5945D5D4" w14:textId="77777777" w:rsidTr="12EEF513">
        <w:trPr>
          <w:trHeight w:val="409"/>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F44F9" w14:textId="77777777" w:rsidR="004E567B" w:rsidRPr="00810287" w:rsidRDefault="004E567B" w:rsidP="00810287">
            <w:pPr>
              <w:pStyle w:val="TableParagraph"/>
              <w:spacing w:before="0"/>
              <w:ind w:left="0"/>
            </w:pPr>
          </w:p>
        </w:tc>
      </w:tr>
      <w:tr w:rsidR="004B10B3" w:rsidRPr="00810287" w14:paraId="48E65D1C" w14:textId="77777777" w:rsidTr="12EEF513">
        <w:trPr>
          <w:trHeight w:val="412"/>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2909E5" w14:textId="1924A449" w:rsidR="004B10B3" w:rsidRPr="00810287" w:rsidRDefault="004B10B3" w:rsidP="00810287">
            <w:pPr>
              <w:pStyle w:val="TableParagraph"/>
              <w:spacing w:before="63"/>
              <w:rPr>
                <w:b/>
                <w:bCs/>
              </w:rPr>
            </w:pPr>
            <w:r w:rsidRPr="00810287">
              <w:rPr>
                <w:b/>
                <w:bCs/>
                <w:color w:val="000000"/>
              </w:rPr>
              <w:t>SABE703</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6D74E7" w14:textId="2DBF3D51" w:rsidR="004B10B3" w:rsidRPr="00810287" w:rsidRDefault="004B10B3" w:rsidP="00810287">
            <w:pPr>
              <w:pStyle w:val="TableParagraph"/>
              <w:spacing w:before="63"/>
              <w:rPr>
                <w:b/>
                <w:bCs/>
              </w:rPr>
            </w:pPr>
            <w:r w:rsidRPr="00810287">
              <w:rPr>
                <w:b/>
                <w:bCs/>
                <w:color w:val="000000"/>
              </w:rPr>
              <w:t>Biostatistics II</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2A8C2B" w14:textId="1CA0287F" w:rsidR="004B10B3" w:rsidRPr="00810287" w:rsidRDefault="004B10B3" w:rsidP="00810287">
            <w:pPr>
              <w:pStyle w:val="TableParagraph"/>
              <w:spacing w:before="63"/>
              <w:rPr>
                <w:b/>
                <w:bCs/>
              </w:rPr>
            </w:pPr>
            <w:r w:rsidRPr="00810287">
              <w:rPr>
                <w:b/>
                <w:bCs/>
                <w:color w:val="00000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504E0C" w14:textId="071C01B5" w:rsidR="004B10B3" w:rsidRPr="00810287" w:rsidRDefault="58732AF5" w:rsidP="00810287">
            <w:pPr>
              <w:pStyle w:val="TableParagraph"/>
              <w:spacing w:before="63"/>
              <w:rPr>
                <w:b/>
                <w:color w:val="000000" w:themeColor="text1"/>
              </w:rPr>
            </w:pPr>
            <w:r w:rsidRPr="00810287">
              <w:rPr>
                <w:b/>
                <w:bCs/>
                <w:color w:val="000000" w:themeColor="text1"/>
              </w:rPr>
              <w:t>0</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CF0916" w14:textId="3D3E527B" w:rsidR="004B10B3" w:rsidRPr="00810287" w:rsidRDefault="004B10B3" w:rsidP="00810287">
            <w:pPr>
              <w:pStyle w:val="TableParagraph"/>
              <w:spacing w:before="63"/>
              <w:ind w:left="106"/>
              <w:rPr>
                <w:b/>
                <w:bCs/>
              </w:rPr>
            </w:pPr>
            <w:r w:rsidRPr="00810287">
              <w:rPr>
                <w:b/>
                <w:bCs/>
                <w:color w:val="000000"/>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9C6BF4" w14:textId="1AEF0770" w:rsidR="004B10B3" w:rsidRPr="00810287" w:rsidRDefault="004B10B3" w:rsidP="00810287">
            <w:pPr>
              <w:pStyle w:val="TableParagraph"/>
              <w:spacing w:before="63"/>
              <w:ind w:left="7"/>
              <w:rPr>
                <w:b/>
                <w:bCs/>
              </w:rPr>
            </w:pPr>
            <w:r w:rsidRPr="00810287">
              <w:rPr>
                <w:b/>
                <w:bCs/>
                <w:color w:val="000000"/>
              </w:rPr>
              <w:t>8</w:t>
            </w:r>
          </w:p>
        </w:tc>
      </w:tr>
      <w:tr w:rsidR="004E567B" w:rsidRPr="00810287" w14:paraId="608FD820" w14:textId="77777777" w:rsidTr="12EEF513">
        <w:trPr>
          <w:trHeight w:val="1305"/>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EE379" w14:textId="77777777" w:rsidR="004E567B" w:rsidRPr="00810287" w:rsidRDefault="004E567B" w:rsidP="00810287">
            <w:pPr>
              <w:pStyle w:val="TableParagraph"/>
              <w:spacing w:before="150" w:line="276" w:lineRule="auto"/>
              <w:ind w:right="370"/>
              <w:rPr>
                <w:b/>
              </w:rPr>
            </w:pPr>
            <w:r w:rsidRPr="00810287">
              <w:rPr>
                <w:b/>
              </w:rPr>
              <w:t>Purpose and Content</w:t>
            </w:r>
          </w:p>
        </w:tc>
        <w:tc>
          <w:tcPr>
            <w:tcW w:w="8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BBA2E" w14:textId="77777777" w:rsidR="004E567B" w:rsidRPr="00B54328" w:rsidRDefault="00D7118F" w:rsidP="00B54328">
            <w:pPr>
              <w:pStyle w:val="TableParagraph"/>
              <w:spacing w:before="0" w:line="276" w:lineRule="auto"/>
              <w:ind w:left="0" w:right="100"/>
              <w:jc w:val="both"/>
            </w:pPr>
            <w:r w:rsidRPr="00B54328">
              <w:t>To enable researchers to analyze their data with appropriate statistical methods and software and to interpret the results. To gain the knowledge and skills to choose the appropriate experiment design if they need to set up an experiment. To gain knowledge and skills that can turn their results into publications.</w:t>
            </w:r>
          </w:p>
          <w:p w14:paraId="2CB96CCE" w14:textId="209A6746" w:rsidR="00D7118F" w:rsidRPr="00810287" w:rsidRDefault="00D7118F" w:rsidP="00B54328">
            <w:pPr>
              <w:spacing w:line="276" w:lineRule="auto"/>
              <w:jc w:val="both"/>
            </w:pPr>
            <w:r w:rsidRPr="00B54328">
              <w:br/>
              <w:t>The relationship between t-test and F test, prerequisites of F-test, tests related to normal distribution, One-way analysis of variance (One Way ANOVA), Multiple comparisons (post-hoc tests: Dunnet, Tukey, LSD etc.), two-way analysis of variance (Two Way ANOVA), Factorial trial design and interaction, reduced squares method, multiple regression, stepwise regression, non-parametric tests, ROC analysis. Carrying out the topics covered after each lesson in a statistical package program.</w:t>
            </w:r>
          </w:p>
        </w:tc>
      </w:tr>
      <w:tr w:rsidR="004E567B" w:rsidRPr="00810287" w14:paraId="3DC6C95D" w14:textId="77777777" w:rsidTr="12EEF513">
        <w:trPr>
          <w:trHeight w:val="409"/>
        </w:trPr>
        <w:tc>
          <w:tcPr>
            <w:tcW w:w="94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333CC" w14:textId="77777777" w:rsidR="004E567B" w:rsidRPr="00810287" w:rsidRDefault="004E567B" w:rsidP="00810287">
            <w:pPr>
              <w:pStyle w:val="TableParagraph"/>
              <w:spacing w:before="0"/>
              <w:ind w:left="0"/>
            </w:pPr>
          </w:p>
        </w:tc>
      </w:tr>
    </w:tbl>
    <w:p w14:paraId="4DE4DAD6" w14:textId="73A9CD4B" w:rsidR="00971B68" w:rsidRPr="00810287" w:rsidRDefault="00971B68" w:rsidP="00810287"/>
    <w:sectPr w:rsidR="00971B68" w:rsidRPr="00810287">
      <w:headerReference w:type="default" r:id="rId6"/>
      <w:footerReference w:type="default" r:id="rId7"/>
      <w:pgSz w:w="12240" w:h="15840"/>
      <w:pgMar w:top="1700" w:right="1300" w:bottom="1520" w:left="1300" w:header="718" w:footer="13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AFBE" w14:textId="77777777" w:rsidR="00AF1B84" w:rsidRDefault="00AF1B84">
      <w:r>
        <w:separator/>
      </w:r>
    </w:p>
  </w:endnote>
  <w:endnote w:type="continuationSeparator" w:id="0">
    <w:p w14:paraId="5633F987" w14:textId="77777777" w:rsidR="00AF1B84" w:rsidRDefault="00AF1B84">
      <w:r>
        <w:continuationSeparator/>
      </w:r>
    </w:p>
  </w:endnote>
  <w:endnote w:type="continuationNotice" w:id="1">
    <w:p w14:paraId="3618DA64" w14:textId="77777777" w:rsidR="00AF1B84" w:rsidRDefault="00AF1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EB0B" w14:textId="2F4F6682" w:rsidR="0080320A" w:rsidRDefault="009E00FC">
    <w:pPr>
      <w:pStyle w:val="GvdeMetni"/>
      <w:spacing w:line="14" w:lineRule="auto"/>
      <w:rPr>
        <w:sz w:val="20"/>
      </w:rPr>
    </w:pPr>
    <w:r>
      <w:rPr>
        <w:noProof/>
      </w:rPr>
      <mc:AlternateContent>
        <mc:Choice Requires="wpg">
          <w:drawing>
            <wp:anchor distT="0" distB="0" distL="114300" distR="114300" simplePos="0" relativeHeight="251658243" behindDoc="1" locked="0" layoutInCell="1" allowOverlap="1" wp14:anchorId="1F80F82F" wp14:editId="58116B54">
              <wp:simplePos x="0" y="0"/>
              <wp:positionH relativeFrom="page">
                <wp:posOffset>495300</wp:posOffset>
              </wp:positionH>
              <wp:positionV relativeFrom="page">
                <wp:posOffset>9381490</wp:posOffset>
              </wp:positionV>
              <wp:extent cx="6858000" cy="56261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62610"/>
                        <a:chOff x="780" y="14774"/>
                        <a:chExt cx="10800" cy="886"/>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537" y="14798"/>
                          <a:ext cx="940"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3"/>
                      <wps:cNvCnPr>
                        <a:cxnSpLocks noChangeShapeType="1"/>
                      </wps:cNvCnPr>
                      <wps:spPr bwMode="auto">
                        <a:xfrm>
                          <a:off x="780" y="14784"/>
                          <a:ext cx="1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13A677EB">
            <v:group id="Grup 2" style="position:absolute;margin-left:39pt;margin-top:738.7pt;width:540pt;height:44.3pt;z-index:-16674816;mso-position-horizontal-relative:page;mso-position-vertical-relative:page" coordsize="10800,886" coordorigin="780,14774" o:spid="_x0000_s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" w14:anchorId="1EF515F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10537;top:14798;width:940;height:86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">
                <v:imagedata o:title="" r:id="rId2"/>
              </v:shape>
              <v:line id="Line 3" style="position:absolute;visibility:visible;mso-wrap-style:square" o:spid="_x0000_s1028"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from="780,14784" to="11580,14784"/>
              <w10:wrap anchorx="page" anchory="page"/>
            </v:group>
          </w:pict>
        </mc:Fallback>
      </mc:AlternateContent>
    </w:r>
    <w:r>
      <w:rPr>
        <w:noProof/>
      </w:rPr>
      <mc:AlternateContent>
        <mc:Choice Requires="wps">
          <w:drawing>
            <wp:anchor distT="0" distB="0" distL="114300" distR="114300" simplePos="0" relativeHeight="251658242" behindDoc="1" locked="0" layoutInCell="1" allowOverlap="1" wp14:anchorId="31BDD49A" wp14:editId="25EB8A1F">
              <wp:simplePos x="0" y="0"/>
              <wp:positionH relativeFrom="page">
                <wp:posOffset>886460</wp:posOffset>
              </wp:positionH>
              <wp:positionV relativeFrom="page">
                <wp:posOffset>9079865</wp:posOffset>
              </wp:positionV>
              <wp:extent cx="5300980" cy="292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D5338" w14:textId="77777777" w:rsidR="0080320A" w:rsidRDefault="009E00FC">
                          <w:pPr>
                            <w:spacing w:before="14"/>
                            <w:ind w:left="2220"/>
                            <w:rPr>
                              <w:b/>
                              <w:sz w:val="16"/>
                            </w:rPr>
                          </w:pPr>
                          <w:r>
                            <w:rPr>
                              <w:b/>
                              <w:color w:val="FF0000"/>
                              <w:sz w:val="16"/>
                            </w:rPr>
                            <w:t>This document is signed with a secure electronic signature.</w:t>
                          </w:r>
                        </w:p>
                        <w:p w14:paraId="1A1E55FA" w14:textId="77777777" w:rsidR="0080320A" w:rsidRDefault="009E00FC">
                          <w:pPr>
                            <w:pStyle w:val="KonuBal"/>
                            <w:spacing w:before="58"/>
                            <w:ind w:left="20"/>
                          </w:pPr>
                          <w:r>
                            <w:t>Document Verification Code: BSLN8826TFComplete Verification Address : https://turkiye.gov.tr/ebd?eK=4043&amp;eD=BSLN8826TF&amp;eS=3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DD49A" id="_x0000_t202" coordsize="21600,21600" o:spt="202" path="m,l,21600r21600,l21600,xe">
              <v:stroke joinstyle="miter"/>
              <v:path gradientshapeok="t" o:connecttype="rect"/>
            </v:shapetype>
            <v:shape id="Text Box 1" o:spid="_x0000_s1027" type="#_x0000_t202" style="position:absolute;margin-left:69.8pt;margin-top:714.95pt;width:417.4pt;height:2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" filled="f" stroked="f">
              <v:textbox inset="0,0,0,0">
                <w:txbxContent>
                  <w:p w14:paraId="416D5338" w14:textId="77777777" w:rsidR="0080320A" w:rsidRDefault="009E00FC">
                    <w:pPr>
                      <w:spacing w:before="14"/>
                      <w:ind w:left="2220"/>
                      <w:rPr>
                        <w:b/>
                        <w:sz w:val="16"/>
                      </w:rPr>
                    </w:pPr>
                    <w:r>
                      <w:rPr>
                        <w:b/>
                        <w:color w:val="FF0000"/>
                        <w:sz w:val="16"/>
                      </w:rPr>
                      <w:t>This document is signed with a secure electronic signature.</w:t>
                    </w:r>
                  </w:p>
                  <w:p w14:paraId="1A1E55FA" w14:textId="77777777" w:rsidR="0080320A" w:rsidRDefault="009E00FC">
                    <w:pPr>
                      <w:pStyle w:val="KonuBal"/>
                      <w:spacing w:before="58"/>
                      <w:ind w:left="20"/>
                    </w:pPr>
                    <w:r>
                      <w:t xml:space="preserve">Document Verification Code: BSLN8826TFComplete Verification </w:t>
                    </w:r>
                    <w:proofErr w:type="gramStart"/>
                    <w:r>
                      <w:t>Address :</w:t>
                    </w:r>
                    <w:proofErr w:type="gramEnd"/>
                    <w:r>
                      <w:t xml:space="preserve"> https://turkiye.gov.tr/ebd?eK=4043&amp;eD=BSLN8826TF&amp;eS=3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E71A" w14:textId="77777777" w:rsidR="00AF1B84" w:rsidRDefault="00AF1B84">
      <w:r>
        <w:separator/>
      </w:r>
    </w:p>
  </w:footnote>
  <w:footnote w:type="continuationSeparator" w:id="0">
    <w:p w14:paraId="71B2F859" w14:textId="77777777" w:rsidR="00AF1B84" w:rsidRDefault="00AF1B84">
      <w:r>
        <w:continuationSeparator/>
      </w:r>
    </w:p>
  </w:footnote>
  <w:footnote w:type="continuationNotice" w:id="1">
    <w:p w14:paraId="489DCBC3" w14:textId="77777777" w:rsidR="00AF1B84" w:rsidRDefault="00AF1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763A" w14:textId="0880A710" w:rsidR="0080320A" w:rsidRDefault="009E00FC">
    <w:pPr>
      <w:pStyle w:val="GvdeMetni"/>
      <w:spacing w:line="14" w:lineRule="auto"/>
      <w:rPr>
        <w:sz w:val="20"/>
      </w:rPr>
    </w:pPr>
    <w:r>
      <w:rPr>
        <w:noProof/>
      </w:rPr>
      <mc:AlternateContent>
        <mc:Choice Requires="wps">
          <w:drawing>
            <wp:anchor distT="0" distB="0" distL="114300" distR="114300" simplePos="0" relativeHeight="251658240" behindDoc="1" locked="0" layoutInCell="1" allowOverlap="1" wp14:anchorId="1780E873" wp14:editId="576CEB03">
              <wp:simplePos x="0" y="0"/>
              <wp:positionH relativeFrom="page">
                <wp:posOffset>881380</wp:posOffset>
              </wp:positionH>
              <wp:positionV relativeFrom="page">
                <wp:posOffset>1074420</wp:posOffset>
              </wp:positionV>
              <wp:extent cx="6010275" cy="88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w14:anchorId="6E92217E">
            <v:rect id="Dikdörtgen 6" style="position:absolute;margin-left:69.4pt;margin-top:84.6pt;width:473.25pt;height:.7pt;z-index:-166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612322"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" w14:anchorId="34E72FC3">
              <w10:wrap anchorx="page" anchory="page"/>
            </v:rect>
          </w:pict>
        </mc:Fallback>
      </mc:AlternateContent>
    </w:r>
    <w:r>
      <w:rPr>
        <w:noProof/>
      </w:rPr>
      <mc:AlternateContent>
        <mc:Choice Requires="wps">
          <w:drawing>
            <wp:anchor distT="0" distB="0" distL="114300" distR="114300" simplePos="0" relativeHeight="251658241" behindDoc="1" locked="0" layoutInCell="1" allowOverlap="1" wp14:anchorId="476241BE" wp14:editId="4A05AA03">
              <wp:simplePos x="0" y="0"/>
              <wp:positionH relativeFrom="page">
                <wp:posOffset>2839085</wp:posOffset>
              </wp:positionH>
              <wp:positionV relativeFrom="page">
                <wp:posOffset>443230</wp:posOffset>
              </wp:positionV>
              <wp:extent cx="2091055" cy="3854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1F441" w14:textId="77777777" w:rsidR="0080320A" w:rsidRDefault="009E00FC">
                          <w:pPr>
                            <w:spacing w:before="10"/>
                            <w:ind w:left="4" w:right="4"/>
                            <w:jc w:val="center"/>
                            <w:rPr>
                              <w:b/>
                              <w:sz w:val="20"/>
                            </w:rPr>
                          </w:pPr>
                          <w:r>
                            <w:rPr>
                              <w:b/>
                              <w:sz w:val="20"/>
                            </w:rPr>
                            <w:t>KARABUK UNIVERSITY</w:t>
                          </w:r>
                        </w:p>
                        <w:p w14:paraId="2C54596D" w14:textId="77777777" w:rsidR="0080320A" w:rsidRDefault="009E00FC">
                          <w:pPr>
                            <w:spacing w:before="116"/>
                            <w:ind w:left="4" w:right="4"/>
                            <w:jc w:val="center"/>
                            <w:rPr>
                              <w:b/>
                              <w:sz w:val="20"/>
                            </w:rPr>
                          </w:pPr>
                          <w:r>
                            <w:rPr>
                              <w:b/>
                              <w:sz w:val="20"/>
                            </w:rPr>
                            <w:t>GRADUATE EDUCATION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241BE" id="_x0000_t202" coordsize="21600,21600" o:spt="202" path="m,l,21600r21600,l21600,xe">
              <v:stroke joinstyle="miter"/>
              <v:path gradientshapeok="t" o:connecttype="rect"/>
            </v:shapetype>
            <v:shape id="Text Box 5" o:spid="_x0000_s1026" type="#_x0000_t202" style="position:absolute;margin-left:223.55pt;margin-top:34.9pt;width:164.65pt;height:30.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" filled="f" stroked="f">
              <v:textbox inset="0,0,0,0">
                <w:txbxContent>
                  <w:p w14:paraId="5A91F441" w14:textId="77777777" w:rsidR="0080320A" w:rsidRDefault="009E00FC">
                    <w:pPr>
                      <w:spacing w:before="10"/>
                      <w:ind w:left="4" w:right="4"/>
                      <w:jc w:val="center"/>
                      <w:rPr>
                        <w:b/>
                        <w:sz w:val="20"/>
                      </w:rPr>
                    </w:pPr>
                    <w:r>
                      <w:rPr>
                        <w:b/>
                        <w:sz w:val="20"/>
                      </w:rPr>
                      <w:t>KARABUK UNIVERSITY</w:t>
                    </w:r>
                  </w:p>
                  <w:p w14:paraId="2C54596D" w14:textId="77777777" w:rsidR="0080320A" w:rsidRDefault="009E00FC">
                    <w:pPr>
                      <w:spacing w:before="116"/>
                      <w:ind w:left="4" w:right="4"/>
                      <w:jc w:val="center"/>
                      <w:rPr>
                        <w:b/>
                        <w:sz w:val="20"/>
                      </w:rPr>
                    </w:pPr>
                    <w:r>
                      <w:rPr>
                        <w:b/>
                        <w:sz w:val="20"/>
                      </w:rPr>
                      <w:t>GRADUATE EDUCATION INSTITUTE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0A"/>
    <w:rsid w:val="000019EA"/>
    <w:rsid w:val="00004B67"/>
    <w:rsid w:val="000109F1"/>
    <w:rsid w:val="00020E77"/>
    <w:rsid w:val="00020F9E"/>
    <w:rsid w:val="00035FBF"/>
    <w:rsid w:val="00042B96"/>
    <w:rsid w:val="000434DB"/>
    <w:rsid w:val="00052797"/>
    <w:rsid w:val="00052C73"/>
    <w:rsid w:val="00053B28"/>
    <w:rsid w:val="000726AC"/>
    <w:rsid w:val="0007619B"/>
    <w:rsid w:val="00085A6B"/>
    <w:rsid w:val="000A5824"/>
    <w:rsid w:val="000A7E8D"/>
    <w:rsid w:val="000C64C4"/>
    <w:rsid w:val="000D1750"/>
    <w:rsid w:val="000E0665"/>
    <w:rsid w:val="001306C5"/>
    <w:rsid w:val="00131017"/>
    <w:rsid w:val="0014783B"/>
    <w:rsid w:val="00154E88"/>
    <w:rsid w:val="00160031"/>
    <w:rsid w:val="00175001"/>
    <w:rsid w:val="00177F04"/>
    <w:rsid w:val="00183307"/>
    <w:rsid w:val="00183ED3"/>
    <w:rsid w:val="00195312"/>
    <w:rsid w:val="00195DD6"/>
    <w:rsid w:val="001A36DE"/>
    <w:rsid w:val="001B2025"/>
    <w:rsid w:val="001E175E"/>
    <w:rsid w:val="00200EE7"/>
    <w:rsid w:val="0021178D"/>
    <w:rsid w:val="0021181A"/>
    <w:rsid w:val="002278DC"/>
    <w:rsid w:val="00237FA8"/>
    <w:rsid w:val="00240E73"/>
    <w:rsid w:val="00246DB9"/>
    <w:rsid w:val="00251317"/>
    <w:rsid w:val="00266B0C"/>
    <w:rsid w:val="00273F24"/>
    <w:rsid w:val="00297A55"/>
    <w:rsid w:val="002A3C22"/>
    <w:rsid w:val="002B055F"/>
    <w:rsid w:val="002C39AA"/>
    <w:rsid w:val="002D1337"/>
    <w:rsid w:val="00311106"/>
    <w:rsid w:val="00312FA6"/>
    <w:rsid w:val="00320C9E"/>
    <w:rsid w:val="00326DA9"/>
    <w:rsid w:val="0033056E"/>
    <w:rsid w:val="003348FB"/>
    <w:rsid w:val="00360E65"/>
    <w:rsid w:val="00373D83"/>
    <w:rsid w:val="00375EE8"/>
    <w:rsid w:val="00383369"/>
    <w:rsid w:val="003B4072"/>
    <w:rsid w:val="003B5E1D"/>
    <w:rsid w:val="003C2400"/>
    <w:rsid w:val="003C5413"/>
    <w:rsid w:val="003C67EB"/>
    <w:rsid w:val="003F24BD"/>
    <w:rsid w:val="00442AD4"/>
    <w:rsid w:val="0044308C"/>
    <w:rsid w:val="00455FD0"/>
    <w:rsid w:val="00457A74"/>
    <w:rsid w:val="004610CF"/>
    <w:rsid w:val="004866C0"/>
    <w:rsid w:val="004A113C"/>
    <w:rsid w:val="004B10B3"/>
    <w:rsid w:val="004D66C4"/>
    <w:rsid w:val="004E567B"/>
    <w:rsid w:val="004F2D79"/>
    <w:rsid w:val="004F56EF"/>
    <w:rsid w:val="00500AF0"/>
    <w:rsid w:val="00506387"/>
    <w:rsid w:val="00513D14"/>
    <w:rsid w:val="00524FE9"/>
    <w:rsid w:val="00530C11"/>
    <w:rsid w:val="00532B8B"/>
    <w:rsid w:val="00535E25"/>
    <w:rsid w:val="0054709E"/>
    <w:rsid w:val="005838C2"/>
    <w:rsid w:val="00584A40"/>
    <w:rsid w:val="00590C31"/>
    <w:rsid w:val="00597875"/>
    <w:rsid w:val="005A2D3E"/>
    <w:rsid w:val="005A5776"/>
    <w:rsid w:val="005B25E9"/>
    <w:rsid w:val="005B3D43"/>
    <w:rsid w:val="005B63FF"/>
    <w:rsid w:val="005D2FEE"/>
    <w:rsid w:val="005E1845"/>
    <w:rsid w:val="005F0CEA"/>
    <w:rsid w:val="005F3D13"/>
    <w:rsid w:val="006004F8"/>
    <w:rsid w:val="0060220E"/>
    <w:rsid w:val="00637857"/>
    <w:rsid w:val="00641B5C"/>
    <w:rsid w:val="006705D3"/>
    <w:rsid w:val="00681C90"/>
    <w:rsid w:val="00691256"/>
    <w:rsid w:val="006B0741"/>
    <w:rsid w:val="006B155F"/>
    <w:rsid w:val="006B70E7"/>
    <w:rsid w:val="006C7BF5"/>
    <w:rsid w:val="006D6AC9"/>
    <w:rsid w:val="006E77D8"/>
    <w:rsid w:val="006F73B3"/>
    <w:rsid w:val="007203F6"/>
    <w:rsid w:val="00721AF7"/>
    <w:rsid w:val="007259BC"/>
    <w:rsid w:val="00725DAD"/>
    <w:rsid w:val="00733197"/>
    <w:rsid w:val="00737985"/>
    <w:rsid w:val="00737C92"/>
    <w:rsid w:val="00740649"/>
    <w:rsid w:val="0074254C"/>
    <w:rsid w:val="00757823"/>
    <w:rsid w:val="007616CA"/>
    <w:rsid w:val="00761C94"/>
    <w:rsid w:val="007733F4"/>
    <w:rsid w:val="00783A65"/>
    <w:rsid w:val="007966BD"/>
    <w:rsid w:val="007B113F"/>
    <w:rsid w:val="007B7288"/>
    <w:rsid w:val="007B7B69"/>
    <w:rsid w:val="007C564B"/>
    <w:rsid w:val="007E19A6"/>
    <w:rsid w:val="007E4053"/>
    <w:rsid w:val="007F30A0"/>
    <w:rsid w:val="0080320A"/>
    <w:rsid w:val="00803512"/>
    <w:rsid w:val="00810287"/>
    <w:rsid w:val="00833CBF"/>
    <w:rsid w:val="008401EC"/>
    <w:rsid w:val="0084128E"/>
    <w:rsid w:val="00846AED"/>
    <w:rsid w:val="00846B6F"/>
    <w:rsid w:val="00885DD6"/>
    <w:rsid w:val="0089047B"/>
    <w:rsid w:val="00891F04"/>
    <w:rsid w:val="008A74C4"/>
    <w:rsid w:val="008E00B7"/>
    <w:rsid w:val="008E5FD1"/>
    <w:rsid w:val="008F241F"/>
    <w:rsid w:val="009076F8"/>
    <w:rsid w:val="00911C73"/>
    <w:rsid w:val="009136AE"/>
    <w:rsid w:val="00931720"/>
    <w:rsid w:val="00963D41"/>
    <w:rsid w:val="00971B68"/>
    <w:rsid w:val="00985CD1"/>
    <w:rsid w:val="00986C87"/>
    <w:rsid w:val="009968E6"/>
    <w:rsid w:val="009A7888"/>
    <w:rsid w:val="009B10DE"/>
    <w:rsid w:val="009C2954"/>
    <w:rsid w:val="009E00FC"/>
    <w:rsid w:val="009F08E0"/>
    <w:rsid w:val="00A12442"/>
    <w:rsid w:val="00A17EEF"/>
    <w:rsid w:val="00A47270"/>
    <w:rsid w:val="00A5356D"/>
    <w:rsid w:val="00A55C35"/>
    <w:rsid w:val="00A60D7E"/>
    <w:rsid w:val="00A912FE"/>
    <w:rsid w:val="00A91BD5"/>
    <w:rsid w:val="00AA03F0"/>
    <w:rsid w:val="00AB51A2"/>
    <w:rsid w:val="00AC2326"/>
    <w:rsid w:val="00AD2149"/>
    <w:rsid w:val="00AF1B84"/>
    <w:rsid w:val="00B03915"/>
    <w:rsid w:val="00B3758A"/>
    <w:rsid w:val="00B464AF"/>
    <w:rsid w:val="00B51590"/>
    <w:rsid w:val="00B54328"/>
    <w:rsid w:val="00B624A6"/>
    <w:rsid w:val="00BA3884"/>
    <w:rsid w:val="00BB7CDE"/>
    <w:rsid w:val="00BF1BF8"/>
    <w:rsid w:val="00C01025"/>
    <w:rsid w:val="00C165EE"/>
    <w:rsid w:val="00C26E57"/>
    <w:rsid w:val="00C475D6"/>
    <w:rsid w:val="00C566AF"/>
    <w:rsid w:val="00C61A7A"/>
    <w:rsid w:val="00C739EB"/>
    <w:rsid w:val="00CA0C50"/>
    <w:rsid w:val="00CB5947"/>
    <w:rsid w:val="00CC7988"/>
    <w:rsid w:val="00CD66EB"/>
    <w:rsid w:val="00CE53F8"/>
    <w:rsid w:val="00D01CAC"/>
    <w:rsid w:val="00D2041D"/>
    <w:rsid w:val="00D24E8D"/>
    <w:rsid w:val="00D253C8"/>
    <w:rsid w:val="00D5614E"/>
    <w:rsid w:val="00D64353"/>
    <w:rsid w:val="00D7118F"/>
    <w:rsid w:val="00D86814"/>
    <w:rsid w:val="00DB4192"/>
    <w:rsid w:val="00DC68A6"/>
    <w:rsid w:val="00DD7812"/>
    <w:rsid w:val="00E12070"/>
    <w:rsid w:val="00E40ACE"/>
    <w:rsid w:val="00E573A5"/>
    <w:rsid w:val="00E72CBF"/>
    <w:rsid w:val="00E74E9E"/>
    <w:rsid w:val="00E9052F"/>
    <w:rsid w:val="00E950C2"/>
    <w:rsid w:val="00EA39D0"/>
    <w:rsid w:val="00EC3E8A"/>
    <w:rsid w:val="00ED27B9"/>
    <w:rsid w:val="00F05882"/>
    <w:rsid w:val="00F1145F"/>
    <w:rsid w:val="00F11A70"/>
    <w:rsid w:val="00F16FF4"/>
    <w:rsid w:val="00F27C48"/>
    <w:rsid w:val="00F3272E"/>
    <w:rsid w:val="00F44096"/>
    <w:rsid w:val="00F52597"/>
    <w:rsid w:val="00F663E5"/>
    <w:rsid w:val="00F70297"/>
    <w:rsid w:val="00F7059E"/>
    <w:rsid w:val="00F8029B"/>
    <w:rsid w:val="00FC2F2C"/>
    <w:rsid w:val="00FC55BE"/>
    <w:rsid w:val="00FC6015"/>
    <w:rsid w:val="00FD2242"/>
    <w:rsid w:val="036A143A"/>
    <w:rsid w:val="04E958A2"/>
    <w:rsid w:val="12EEF513"/>
    <w:rsid w:val="2662F986"/>
    <w:rsid w:val="2D2DFC76"/>
    <w:rsid w:val="2E6C4503"/>
    <w:rsid w:val="33A9EFE2"/>
    <w:rsid w:val="37B7FD55"/>
    <w:rsid w:val="380B9F65"/>
    <w:rsid w:val="3C3638D1"/>
    <w:rsid w:val="513C8C88"/>
    <w:rsid w:val="51EDB66C"/>
    <w:rsid w:val="54193627"/>
    <w:rsid w:val="58732AF5"/>
    <w:rsid w:val="663AC0E3"/>
    <w:rsid w:val="74EA63FB"/>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0B2A"/>
  <w15:docId w15:val="{383240CA-0D87-4035-AB13-95E6C363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16"/>
      <w:szCs w:val="16"/>
    </w:rPr>
  </w:style>
  <w:style w:type="paragraph" w:styleId="KonuBal">
    <w:name w:val="Title"/>
    <w:basedOn w:val="Normal"/>
    <w:uiPriority w:val="10"/>
    <w:qFormat/>
    <w:pPr>
      <w:spacing w:before="10"/>
      <w:ind w:left="4" w:right="4"/>
      <w:jc w:val="center"/>
    </w:pPr>
    <w:rPr>
      <w:b/>
      <w:bCs/>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61"/>
      <w:ind w:left="107"/>
    </w:pPr>
  </w:style>
  <w:style w:type="paragraph" w:styleId="stBilgi">
    <w:name w:val="header"/>
    <w:basedOn w:val="Normal"/>
    <w:link w:val="stBilgiChar"/>
    <w:uiPriority w:val="99"/>
    <w:semiHidden/>
    <w:unhideWhenUsed/>
    <w:rsid w:val="00E40ACE"/>
    <w:pPr>
      <w:tabs>
        <w:tab w:val="center" w:pos="4536"/>
        <w:tab w:val="right" w:pos="9072"/>
      </w:tabs>
    </w:pPr>
  </w:style>
  <w:style w:type="character" w:customStyle="1" w:styleId="stBilgiChar">
    <w:name w:val="Üst Bilgi Char"/>
    <w:basedOn w:val="VarsaylanParagrafYazTipi"/>
    <w:link w:val="stBilgi"/>
    <w:uiPriority w:val="99"/>
    <w:semiHidden/>
    <w:rsid w:val="00E40ACE"/>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E40ACE"/>
    <w:pPr>
      <w:tabs>
        <w:tab w:val="center" w:pos="4536"/>
        <w:tab w:val="right" w:pos="9072"/>
      </w:tabs>
    </w:pPr>
  </w:style>
  <w:style w:type="character" w:customStyle="1" w:styleId="AltBilgiChar">
    <w:name w:val="Alt Bilgi Char"/>
    <w:basedOn w:val="VarsaylanParagrafYazTipi"/>
    <w:link w:val="AltBilgi"/>
    <w:uiPriority w:val="99"/>
    <w:semiHidden/>
    <w:rsid w:val="00E40ACE"/>
    <w:rPr>
      <w:rFonts w:ascii="Times New Roman" w:eastAsia="Times New Roman" w:hAnsi="Times New Roman" w:cs="Times New Roman"/>
      <w:lang w:val="tr-TR"/>
    </w:rPr>
  </w:style>
  <w:style w:type="table" w:customStyle="1" w:styleId="TableNormal1">
    <w:name w:val="Table Normal1"/>
    <w:uiPriority w:val="2"/>
    <w:semiHidden/>
    <w:unhideWhenUsed/>
    <w:qFormat/>
    <w:rsid w:val="00E40ACE"/>
    <w:tblPr>
      <w:tblInd w:w="0" w:type="dxa"/>
      <w:tblCellMar>
        <w:top w:w="0" w:type="dxa"/>
        <w:left w:w="0" w:type="dxa"/>
        <w:bottom w:w="0" w:type="dxa"/>
        <w:right w:w="0" w:type="dxa"/>
      </w:tblCellMar>
    </w:tblPr>
  </w:style>
  <w:style w:type="character" w:styleId="YerTutucuMetni">
    <w:name w:val="Placeholder Text"/>
    <w:basedOn w:val="VarsaylanParagrafYazTipi"/>
    <w:uiPriority w:val="99"/>
    <w:semiHidden/>
    <w:rsid w:val="008035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1561">
      <w:bodyDiv w:val="1"/>
      <w:marLeft w:val="0"/>
      <w:marRight w:val="0"/>
      <w:marTop w:val="0"/>
      <w:marBottom w:val="0"/>
      <w:divBdr>
        <w:top w:val="none" w:sz="0" w:space="0" w:color="auto"/>
        <w:left w:val="none" w:sz="0" w:space="0" w:color="auto"/>
        <w:bottom w:val="none" w:sz="0" w:space="0" w:color="auto"/>
        <w:right w:val="none" w:sz="0" w:space="0" w:color="auto"/>
      </w:divBdr>
    </w:div>
    <w:div w:id="108204879">
      <w:bodyDiv w:val="1"/>
      <w:marLeft w:val="0"/>
      <w:marRight w:val="0"/>
      <w:marTop w:val="0"/>
      <w:marBottom w:val="0"/>
      <w:divBdr>
        <w:top w:val="none" w:sz="0" w:space="0" w:color="auto"/>
        <w:left w:val="none" w:sz="0" w:space="0" w:color="auto"/>
        <w:bottom w:val="none" w:sz="0" w:space="0" w:color="auto"/>
        <w:right w:val="none" w:sz="0" w:space="0" w:color="auto"/>
      </w:divBdr>
    </w:div>
    <w:div w:id="202714724">
      <w:bodyDiv w:val="1"/>
      <w:marLeft w:val="0"/>
      <w:marRight w:val="0"/>
      <w:marTop w:val="0"/>
      <w:marBottom w:val="0"/>
      <w:divBdr>
        <w:top w:val="none" w:sz="0" w:space="0" w:color="auto"/>
        <w:left w:val="none" w:sz="0" w:space="0" w:color="auto"/>
        <w:bottom w:val="none" w:sz="0" w:space="0" w:color="auto"/>
        <w:right w:val="none" w:sz="0" w:space="0" w:color="auto"/>
      </w:divBdr>
    </w:div>
    <w:div w:id="535429929">
      <w:bodyDiv w:val="1"/>
      <w:marLeft w:val="0"/>
      <w:marRight w:val="0"/>
      <w:marTop w:val="0"/>
      <w:marBottom w:val="0"/>
      <w:divBdr>
        <w:top w:val="none" w:sz="0" w:space="0" w:color="auto"/>
        <w:left w:val="none" w:sz="0" w:space="0" w:color="auto"/>
        <w:bottom w:val="none" w:sz="0" w:space="0" w:color="auto"/>
        <w:right w:val="none" w:sz="0" w:space="0" w:color="auto"/>
      </w:divBdr>
    </w:div>
    <w:div w:id="536358666">
      <w:bodyDiv w:val="1"/>
      <w:marLeft w:val="0"/>
      <w:marRight w:val="0"/>
      <w:marTop w:val="0"/>
      <w:marBottom w:val="0"/>
      <w:divBdr>
        <w:top w:val="none" w:sz="0" w:space="0" w:color="auto"/>
        <w:left w:val="none" w:sz="0" w:space="0" w:color="auto"/>
        <w:bottom w:val="none" w:sz="0" w:space="0" w:color="auto"/>
        <w:right w:val="none" w:sz="0" w:space="0" w:color="auto"/>
      </w:divBdr>
    </w:div>
    <w:div w:id="554856599">
      <w:bodyDiv w:val="1"/>
      <w:marLeft w:val="0"/>
      <w:marRight w:val="0"/>
      <w:marTop w:val="0"/>
      <w:marBottom w:val="0"/>
      <w:divBdr>
        <w:top w:val="none" w:sz="0" w:space="0" w:color="auto"/>
        <w:left w:val="none" w:sz="0" w:space="0" w:color="auto"/>
        <w:bottom w:val="none" w:sz="0" w:space="0" w:color="auto"/>
        <w:right w:val="none" w:sz="0" w:space="0" w:color="auto"/>
      </w:divBdr>
    </w:div>
    <w:div w:id="806822755">
      <w:bodyDiv w:val="1"/>
      <w:marLeft w:val="0"/>
      <w:marRight w:val="0"/>
      <w:marTop w:val="0"/>
      <w:marBottom w:val="0"/>
      <w:divBdr>
        <w:top w:val="none" w:sz="0" w:space="0" w:color="auto"/>
        <w:left w:val="none" w:sz="0" w:space="0" w:color="auto"/>
        <w:bottom w:val="none" w:sz="0" w:space="0" w:color="auto"/>
        <w:right w:val="none" w:sz="0" w:space="0" w:color="auto"/>
      </w:divBdr>
    </w:div>
    <w:div w:id="845024208">
      <w:bodyDiv w:val="1"/>
      <w:marLeft w:val="0"/>
      <w:marRight w:val="0"/>
      <w:marTop w:val="0"/>
      <w:marBottom w:val="0"/>
      <w:divBdr>
        <w:top w:val="none" w:sz="0" w:space="0" w:color="auto"/>
        <w:left w:val="none" w:sz="0" w:space="0" w:color="auto"/>
        <w:bottom w:val="none" w:sz="0" w:space="0" w:color="auto"/>
        <w:right w:val="none" w:sz="0" w:space="0" w:color="auto"/>
      </w:divBdr>
    </w:div>
    <w:div w:id="1043479714">
      <w:bodyDiv w:val="1"/>
      <w:marLeft w:val="0"/>
      <w:marRight w:val="0"/>
      <w:marTop w:val="0"/>
      <w:marBottom w:val="0"/>
      <w:divBdr>
        <w:top w:val="none" w:sz="0" w:space="0" w:color="auto"/>
        <w:left w:val="none" w:sz="0" w:space="0" w:color="auto"/>
        <w:bottom w:val="none" w:sz="0" w:space="0" w:color="auto"/>
        <w:right w:val="none" w:sz="0" w:space="0" w:color="auto"/>
      </w:divBdr>
    </w:div>
    <w:div w:id="1055350811">
      <w:bodyDiv w:val="1"/>
      <w:marLeft w:val="0"/>
      <w:marRight w:val="0"/>
      <w:marTop w:val="0"/>
      <w:marBottom w:val="0"/>
      <w:divBdr>
        <w:top w:val="none" w:sz="0" w:space="0" w:color="auto"/>
        <w:left w:val="none" w:sz="0" w:space="0" w:color="auto"/>
        <w:bottom w:val="none" w:sz="0" w:space="0" w:color="auto"/>
        <w:right w:val="none" w:sz="0" w:space="0" w:color="auto"/>
      </w:divBdr>
    </w:div>
    <w:div w:id="1143884193">
      <w:bodyDiv w:val="1"/>
      <w:marLeft w:val="0"/>
      <w:marRight w:val="0"/>
      <w:marTop w:val="0"/>
      <w:marBottom w:val="0"/>
      <w:divBdr>
        <w:top w:val="none" w:sz="0" w:space="0" w:color="auto"/>
        <w:left w:val="none" w:sz="0" w:space="0" w:color="auto"/>
        <w:bottom w:val="none" w:sz="0" w:space="0" w:color="auto"/>
        <w:right w:val="none" w:sz="0" w:space="0" w:color="auto"/>
      </w:divBdr>
    </w:div>
    <w:div w:id="1216552878">
      <w:bodyDiv w:val="1"/>
      <w:marLeft w:val="0"/>
      <w:marRight w:val="0"/>
      <w:marTop w:val="0"/>
      <w:marBottom w:val="0"/>
      <w:divBdr>
        <w:top w:val="none" w:sz="0" w:space="0" w:color="auto"/>
        <w:left w:val="none" w:sz="0" w:space="0" w:color="auto"/>
        <w:bottom w:val="none" w:sz="0" w:space="0" w:color="auto"/>
        <w:right w:val="none" w:sz="0" w:space="0" w:color="auto"/>
      </w:divBdr>
    </w:div>
    <w:div w:id="1225261227">
      <w:bodyDiv w:val="1"/>
      <w:marLeft w:val="0"/>
      <w:marRight w:val="0"/>
      <w:marTop w:val="0"/>
      <w:marBottom w:val="0"/>
      <w:divBdr>
        <w:top w:val="none" w:sz="0" w:space="0" w:color="auto"/>
        <w:left w:val="none" w:sz="0" w:space="0" w:color="auto"/>
        <w:bottom w:val="none" w:sz="0" w:space="0" w:color="auto"/>
        <w:right w:val="none" w:sz="0" w:space="0" w:color="auto"/>
      </w:divBdr>
    </w:div>
    <w:div w:id="1419060788">
      <w:bodyDiv w:val="1"/>
      <w:marLeft w:val="0"/>
      <w:marRight w:val="0"/>
      <w:marTop w:val="0"/>
      <w:marBottom w:val="0"/>
      <w:divBdr>
        <w:top w:val="none" w:sz="0" w:space="0" w:color="auto"/>
        <w:left w:val="none" w:sz="0" w:space="0" w:color="auto"/>
        <w:bottom w:val="none" w:sz="0" w:space="0" w:color="auto"/>
        <w:right w:val="none" w:sz="0" w:space="0" w:color="auto"/>
      </w:divBdr>
    </w:div>
    <w:div w:id="1481538570">
      <w:bodyDiv w:val="1"/>
      <w:marLeft w:val="0"/>
      <w:marRight w:val="0"/>
      <w:marTop w:val="0"/>
      <w:marBottom w:val="0"/>
      <w:divBdr>
        <w:top w:val="none" w:sz="0" w:space="0" w:color="auto"/>
        <w:left w:val="none" w:sz="0" w:space="0" w:color="auto"/>
        <w:bottom w:val="none" w:sz="0" w:space="0" w:color="auto"/>
        <w:right w:val="none" w:sz="0" w:space="0" w:color="auto"/>
      </w:divBdr>
    </w:div>
    <w:div w:id="1512835010">
      <w:bodyDiv w:val="1"/>
      <w:marLeft w:val="0"/>
      <w:marRight w:val="0"/>
      <w:marTop w:val="0"/>
      <w:marBottom w:val="0"/>
      <w:divBdr>
        <w:top w:val="none" w:sz="0" w:space="0" w:color="auto"/>
        <w:left w:val="none" w:sz="0" w:space="0" w:color="auto"/>
        <w:bottom w:val="none" w:sz="0" w:space="0" w:color="auto"/>
        <w:right w:val="none" w:sz="0" w:space="0" w:color="auto"/>
      </w:divBdr>
    </w:div>
    <w:div w:id="1550218497">
      <w:bodyDiv w:val="1"/>
      <w:marLeft w:val="0"/>
      <w:marRight w:val="0"/>
      <w:marTop w:val="0"/>
      <w:marBottom w:val="0"/>
      <w:divBdr>
        <w:top w:val="none" w:sz="0" w:space="0" w:color="auto"/>
        <w:left w:val="none" w:sz="0" w:space="0" w:color="auto"/>
        <w:bottom w:val="none" w:sz="0" w:space="0" w:color="auto"/>
        <w:right w:val="none" w:sz="0" w:space="0" w:color="auto"/>
      </w:divBdr>
    </w:div>
    <w:div w:id="1559442094">
      <w:bodyDiv w:val="1"/>
      <w:marLeft w:val="0"/>
      <w:marRight w:val="0"/>
      <w:marTop w:val="0"/>
      <w:marBottom w:val="0"/>
      <w:divBdr>
        <w:top w:val="none" w:sz="0" w:space="0" w:color="auto"/>
        <w:left w:val="none" w:sz="0" w:space="0" w:color="auto"/>
        <w:bottom w:val="none" w:sz="0" w:space="0" w:color="auto"/>
        <w:right w:val="none" w:sz="0" w:space="0" w:color="auto"/>
      </w:divBdr>
    </w:div>
    <w:div w:id="1633749883">
      <w:bodyDiv w:val="1"/>
      <w:marLeft w:val="0"/>
      <w:marRight w:val="0"/>
      <w:marTop w:val="0"/>
      <w:marBottom w:val="0"/>
      <w:divBdr>
        <w:top w:val="none" w:sz="0" w:space="0" w:color="auto"/>
        <w:left w:val="none" w:sz="0" w:space="0" w:color="auto"/>
        <w:bottom w:val="none" w:sz="0" w:space="0" w:color="auto"/>
        <w:right w:val="none" w:sz="0" w:space="0" w:color="auto"/>
      </w:divBdr>
    </w:div>
    <w:div w:id="1635216488">
      <w:bodyDiv w:val="1"/>
      <w:marLeft w:val="0"/>
      <w:marRight w:val="0"/>
      <w:marTop w:val="0"/>
      <w:marBottom w:val="0"/>
      <w:divBdr>
        <w:top w:val="none" w:sz="0" w:space="0" w:color="auto"/>
        <w:left w:val="none" w:sz="0" w:space="0" w:color="auto"/>
        <w:bottom w:val="none" w:sz="0" w:space="0" w:color="auto"/>
        <w:right w:val="none" w:sz="0" w:space="0" w:color="auto"/>
      </w:divBdr>
    </w:div>
    <w:div w:id="1811173460">
      <w:bodyDiv w:val="1"/>
      <w:marLeft w:val="0"/>
      <w:marRight w:val="0"/>
      <w:marTop w:val="0"/>
      <w:marBottom w:val="0"/>
      <w:divBdr>
        <w:top w:val="none" w:sz="0" w:space="0" w:color="auto"/>
        <w:left w:val="none" w:sz="0" w:space="0" w:color="auto"/>
        <w:bottom w:val="none" w:sz="0" w:space="0" w:color="auto"/>
        <w:right w:val="none" w:sz="0" w:space="0" w:color="auto"/>
      </w:divBdr>
    </w:div>
    <w:div w:id="1844512140">
      <w:bodyDiv w:val="1"/>
      <w:marLeft w:val="0"/>
      <w:marRight w:val="0"/>
      <w:marTop w:val="0"/>
      <w:marBottom w:val="0"/>
      <w:divBdr>
        <w:top w:val="none" w:sz="0" w:space="0" w:color="auto"/>
        <w:left w:val="none" w:sz="0" w:space="0" w:color="auto"/>
        <w:bottom w:val="none" w:sz="0" w:space="0" w:color="auto"/>
        <w:right w:val="none" w:sz="0" w:space="0" w:color="auto"/>
      </w:divBdr>
    </w:div>
    <w:div w:id="1966307768">
      <w:bodyDiv w:val="1"/>
      <w:marLeft w:val="0"/>
      <w:marRight w:val="0"/>
      <w:marTop w:val="0"/>
      <w:marBottom w:val="0"/>
      <w:divBdr>
        <w:top w:val="none" w:sz="0" w:space="0" w:color="auto"/>
        <w:left w:val="none" w:sz="0" w:space="0" w:color="auto"/>
        <w:bottom w:val="none" w:sz="0" w:space="0" w:color="auto"/>
        <w:right w:val="none" w:sz="0" w:space="0" w:color="auto"/>
      </w:divBdr>
    </w:div>
    <w:div w:id="2073774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2219</Words>
  <Characters>12654</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Merve Afacan</cp:lastModifiedBy>
  <cp:revision>2</cp:revision>
  <dcterms:created xsi:type="dcterms:W3CDTF">2024-03-28T14:26:00Z</dcterms:created>
  <dcterms:modified xsi:type="dcterms:W3CDTF">2024-03-28T14:26:00Z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2024-01-04T00:00:00Z</vt:filetime>
  </property>
  <property fmtid="{D5CDD505-2E9C-101B-9397-08002B2CF9AE}" pid="3" name="Creator">
    <vt:lpwstr>Microsoft® Word Microsoft 365 için</vt:lpwstr>
  </property>
  <property fmtid="{D5CDD505-2E9C-101B-9397-08002B2CF9AE}" pid="4" name="LastSaved">
    <vt:filetime>2024-01-08T00:00:00Z</vt:filetime>
  </property>
</Properties>
</file>